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0AA" w14:textId="7FE29C96" w:rsidR="00827C0D" w:rsidRDefault="007277DC" w:rsidP="002B2825">
      <w:pPr>
        <w:jc w:val="center"/>
        <w:rPr>
          <w:b/>
          <w:bCs/>
          <w:sz w:val="28"/>
          <w:szCs w:val="28"/>
        </w:rPr>
      </w:pPr>
      <w:r w:rsidRPr="007277DC">
        <w:rPr>
          <w:b/>
          <w:bCs/>
          <w:sz w:val="28"/>
          <w:szCs w:val="28"/>
        </w:rPr>
        <w:t>C</w:t>
      </w:r>
      <w:r w:rsidR="00D21263" w:rsidRPr="007277DC">
        <w:rPr>
          <w:b/>
          <w:bCs/>
          <w:sz w:val="28"/>
          <w:szCs w:val="28"/>
        </w:rPr>
        <w:t xml:space="preserve">ase Study </w:t>
      </w:r>
      <w:r w:rsidR="00827C0D">
        <w:rPr>
          <w:b/>
          <w:bCs/>
          <w:sz w:val="28"/>
          <w:szCs w:val="28"/>
        </w:rPr>
        <w:t xml:space="preserve">- Diagnosing Dementia </w:t>
      </w:r>
    </w:p>
    <w:p w14:paraId="58FF1D85" w14:textId="7EB2213A" w:rsidR="00E249D3" w:rsidRDefault="00827C0D" w:rsidP="002B2825">
      <w:pPr>
        <w:jc w:val="center"/>
        <w:rPr>
          <w:b/>
          <w:bCs/>
          <w:sz w:val="28"/>
          <w:szCs w:val="28"/>
        </w:rPr>
      </w:pPr>
      <w:r>
        <w:rPr>
          <w:b/>
          <w:bCs/>
          <w:sz w:val="28"/>
          <w:szCs w:val="28"/>
        </w:rPr>
        <w:t>using DTA Inclusion/Exclusion Criteria</w:t>
      </w:r>
    </w:p>
    <w:p w14:paraId="12B1AAAE" w14:textId="44ED8B62" w:rsidR="00F55FA6" w:rsidRDefault="00F55FA6" w:rsidP="002B2825">
      <w:pPr>
        <w:jc w:val="center"/>
        <w:rPr>
          <w:b/>
          <w:bCs/>
          <w:sz w:val="28"/>
          <w:szCs w:val="28"/>
        </w:rPr>
      </w:pPr>
    </w:p>
    <w:tbl>
      <w:tblPr>
        <w:tblStyle w:val="TableGrid"/>
        <w:tblW w:w="0" w:type="auto"/>
        <w:tblInd w:w="-113" w:type="dxa"/>
        <w:tblLook w:val="04A0" w:firstRow="1" w:lastRow="0" w:firstColumn="1" w:lastColumn="0" w:noHBand="0" w:noVBand="1"/>
      </w:tblPr>
      <w:tblGrid>
        <w:gridCol w:w="2093"/>
        <w:gridCol w:w="2126"/>
        <w:gridCol w:w="1418"/>
        <w:gridCol w:w="3379"/>
      </w:tblGrid>
      <w:tr w:rsidR="00F55FA6" w:rsidRPr="00AF742F" w14:paraId="54DDFFAB" w14:textId="77777777" w:rsidTr="008B0C07">
        <w:trPr>
          <w:trHeight w:val="567"/>
        </w:trPr>
        <w:tc>
          <w:tcPr>
            <w:tcW w:w="2093" w:type="dxa"/>
            <w:shd w:val="clear" w:color="auto" w:fill="2E74B5" w:themeFill="accent5" w:themeFillShade="BF"/>
            <w:vAlign w:val="center"/>
          </w:tcPr>
          <w:p w14:paraId="3F75B320" w14:textId="77777777" w:rsidR="00F55FA6" w:rsidRPr="00B4161B" w:rsidRDefault="00F55FA6" w:rsidP="008B0C07">
            <w:pPr>
              <w:rPr>
                <w:b/>
                <w:bCs/>
                <w:color w:val="FFFFFF" w:themeColor="background1"/>
              </w:rPr>
            </w:pPr>
            <w:r w:rsidRPr="00B4161B">
              <w:rPr>
                <w:b/>
                <w:bCs/>
                <w:color w:val="FFFFFF" w:themeColor="background1"/>
              </w:rPr>
              <w:t>Topic</w:t>
            </w:r>
          </w:p>
        </w:tc>
        <w:tc>
          <w:tcPr>
            <w:tcW w:w="6923" w:type="dxa"/>
            <w:gridSpan w:val="3"/>
            <w:vAlign w:val="center"/>
          </w:tcPr>
          <w:p w14:paraId="2165AE57" w14:textId="45772EF2" w:rsidR="00F55FA6" w:rsidRPr="00AF742F" w:rsidRDefault="00F55FA6" w:rsidP="008B0C07">
            <w:r>
              <w:t>Making a diagnosis of Dementia</w:t>
            </w:r>
            <w:r w:rsidRPr="00AF742F">
              <w:t xml:space="preserve"> </w:t>
            </w:r>
          </w:p>
        </w:tc>
      </w:tr>
      <w:tr w:rsidR="00F55FA6" w:rsidRPr="00AF742F" w14:paraId="77F7D406" w14:textId="77777777" w:rsidTr="008B0C07">
        <w:trPr>
          <w:trHeight w:val="567"/>
        </w:trPr>
        <w:tc>
          <w:tcPr>
            <w:tcW w:w="2093" w:type="dxa"/>
            <w:shd w:val="clear" w:color="auto" w:fill="2E74B5" w:themeFill="accent5" w:themeFillShade="BF"/>
            <w:vAlign w:val="center"/>
          </w:tcPr>
          <w:p w14:paraId="63A62892" w14:textId="77777777" w:rsidR="00F55FA6" w:rsidRPr="00B4161B" w:rsidRDefault="00F55FA6" w:rsidP="008B0C07">
            <w:pPr>
              <w:rPr>
                <w:b/>
                <w:bCs/>
                <w:color w:val="FFFFFF" w:themeColor="background1"/>
              </w:rPr>
            </w:pPr>
            <w:r w:rsidRPr="00B4161B">
              <w:rPr>
                <w:b/>
                <w:bCs/>
                <w:color w:val="FFFFFF" w:themeColor="background1"/>
              </w:rPr>
              <w:t>CPD</w:t>
            </w:r>
          </w:p>
        </w:tc>
        <w:tc>
          <w:tcPr>
            <w:tcW w:w="2126" w:type="dxa"/>
            <w:vAlign w:val="center"/>
          </w:tcPr>
          <w:p w14:paraId="64CF0513" w14:textId="7AD1A3E7" w:rsidR="00F55FA6" w:rsidRPr="00AF742F" w:rsidRDefault="00F55FA6" w:rsidP="008B0C07">
            <w:r>
              <w:t>Education Activity</w:t>
            </w:r>
          </w:p>
        </w:tc>
        <w:tc>
          <w:tcPr>
            <w:tcW w:w="1418" w:type="dxa"/>
            <w:shd w:val="clear" w:color="auto" w:fill="2E74B5" w:themeFill="accent5" w:themeFillShade="BF"/>
            <w:vAlign w:val="center"/>
          </w:tcPr>
          <w:p w14:paraId="75028BD5" w14:textId="77777777" w:rsidR="00F55FA6" w:rsidRPr="00B4161B" w:rsidRDefault="00F55FA6" w:rsidP="008B0C07">
            <w:pPr>
              <w:rPr>
                <w:b/>
                <w:bCs/>
                <w:color w:val="FFFFFF" w:themeColor="background1"/>
              </w:rPr>
            </w:pPr>
            <w:r>
              <w:rPr>
                <w:b/>
                <w:bCs/>
                <w:color w:val="FFFFFF" w:themeColor="background1"/>
              </w:rPr>
              <w:t>Estimated Duration</w:t>
            </w:r>
          </w:p>
        </w:tc>
        <w:tc>
          <w:tcPr>
            <w:tcW w:w="3379" w:type="dxa"/>
            <w:vAlign w:val="center"/>
          </w:tcPr>
          <w:p w14:paraId="1687EF66" w14:textId="622A1944" w:rsidR="00F55FA6" w:rsidRPr="00AF742F" w:rsidRDefault="00F55FA6" w:rsidP="008B0C07">
            <w:r>
              <w:t>1-2 hours</w:t>
            </w:r>
          </w:p>
        </w:tc>
      </w:tr>
      <w:tr w:rsidR="00F55FA6" w:rsidRPr="00AF742F" w14:paraId="7B27153C" w14:textId="77777777" w:rsidTr="008B0C07">
        <w:trPr>
          <w:trHeight w:val="567"/>
        </w:trPr>
        <w:tc>
          <w:tcPr>
            <w:tcW w:w="2093" w:type="dxa"/>
            <w:shd w:val="clear" w:color="auto" w:fill="2E74B5" w:themeFill="accent5" w:themeFillShade="BF"/>
            <w:vAlign w:val="center"/>
          </w:tcPr>
          <w:p w14:paraId="798DDE51" w14:textId="77777777" w:rsidR="00F55FA6" w:rsidRPr="00B4161B" w:rsidRDefault="00F55FA6" w:rsidP="008B0C07">
            <w:pPr>
              <w:rPr>
                <w:b/>
                <w:bCs/>
                <w:color w:val="FFFFFF" w:themeColor="background1"/>
              </w:rPr>
            </w:pPr>
            <w:r>
              <w:rPr>
                <w:b/>
                <w:bCs/>
                <w:color w:val="FFFFFF" w:themeColor="background1"/>
              </w:rPr>
              <w:t>Aim</w:t>
            </w:r>
          </w:p>
        </w:tc>
        <w:tc>
          <w:tcPr>
            <w:tcW w:w="6923" w:type="dxa"/>
            <w:gridSpan w:val="3"/>
            <w:vAlign w:val="center"/>
          </w:tcPr>
          <w:p w14:paraId="5296B83E" w14:textId="36150BF4" w:rsidR="00F55FA6" w:rsidRPr="00514229" w:rsidRDefault="00F55FA6" w:rsidP="008B0C07">
            <w:pPr>
              <w:rPr>
                <w:rFonts w:cstheme="minorHAnsi"/>
                <w:sz w:val="24"/>
              </w:rPr>
            </w:pPr>
            <w:r w:rsidRPr="00E11E40">
              <w:t xml:space="preserve">To assist </w:t>
            </w:r>
            <w:r>
              <w:t>practitioners in using the DTA Inclusion and Exclusion criteria to make a diagnosis of Dementia.</w:t>
            </w:r>
          </w:p>
        </w:tc>
      </w:tr>
      <w:tr w:rsidR="00F55FA6" w:rsidRPr="00AF742F" w14:paraId="113B0831" w14:textId="77777777" w:rsidTr="008B0C07">
        <w:trPr>
          <w:trHeight w:val="567"/>
        </w:trPr>
        <w:tc>
          <w:tcPr>
            <w:tcW w:w="2093" w:type="dxa"/>
            <w:shd w:val="clear" w:color="auto" w:fill="2E74B5" w:themeFill="accent5" w:themeFillShade="BF"/>
            <w:vAlign w:val="center"/>
          </w:tcPr>
          <w:p w14:paraId="2566A286" w14:textId="77777777" w:rsidR="00F55FA6" w:rsidRPr="00B4161B" w:rsidRDefault="00F55FA6" w:rsidP="008B0C07">
            <w:pPr>
              <w:rPr>
                <w:b/>
                <w:bCs/>
                <w:color w:val="FFFFFF" w:themeColor="background1"/>
              </w:rPr>
            </w:pPr>
            <w:r w:rsidRPr="00B4161B">
              <w:rPr>
                <w:b/>
                <w:bCs/>
                <w:color w:val="FFFFFF" w:themeColor="background1"/>
              </w:rPr>
              <w:t>Learning Outcomes</w:t>
            </w:r>
          </w:p>
        </w:tc>
        <w:tc>
          <w:tcPr>
            <w:tcW w:w="6923" w:type="dxa"/>
            <w:gridSpan w:val="3"/>
            <w:vAlign w:val="center"/>
          </w:tcPr>
          <w:p w14:paraId="55B361E0" w14:textId="77777777" w:rsidR="00F55FA6" w:rsidRDefault="00F55FA6" w:rsidP="008B0C07">
            <w:r>
              <w:t xml:space="preserve">Improved confidence in using inclusion and Exclusion criteria </w:t>
            </w:r>
          </w:p>
          <w:p w14:paraId="41F5E410" w14:textId="20917D5D" w:rsidR="00F55FA6" w:rsidRPr="00AF742F" w:rsidRDefault="00F55FA6" w:rsidP="008B0C07">
            <w:r>
              <w:t>Review video case to examine consultation skills in a patient presenting with cognitive decline</w:t>
            </w:r>
          </w:p>
        </w:tc>
      </w:tr>
    </w:tbl>
    <w:p w14:paraId="680914F4" w14:textId="77777777" w:rsidR="00F55FA6" w:rsidRDefault="00F55FA6" w:rsidP="002B2825">
      <w:pPr>
        <w:jc w:val="center"/>
        <w:rPr>
          <w:b/>
          <w:bCs/>
          <w:sz w:val="28"/>
          <w:szCs w:val="28"/>
        </w:rPr>
      </w:pPr>
    </w:p>
    <w:p w14:paraId="74A28FE8" w14:textId="77777777" w:rsidR="00B802E3" w:rsidRPr="00FD16B2" w:rsidRDefault="00B802E3" w:rsidP="00B802E3">
      <w:pPr>
        <w:rPr>
          <w:rFonts w:cstheme="minorHAnsi"/>
          <w:b/>
          <w:bCs/>
          <w:sz w:val="24"/>
          <w:szCs w:val="24"/>
        </w:rPr>
      </w:pPr>
      <w:r w:rsidRPr="00FD16B2">
        <w:rPr>
          <w:rFonts w:cstheme="minorHAnsi"/>
          <w:b/>
          <w:bCs/>
          <w:sz w:val="24"/>
          <w:szCs w:val="24"/>
        </w:rPr>
        <w:t>Part 1</w:t>
      </w:r>
    </w:p>
    <w:p w14:paraId="1B77A308" w14:textId="77777777" w:rsidR="00B802E3" w:rsidRDefault="00B802E3" w:rsidP="00B802E3">
      <w:pPr>
        <w:rPr>
          <w:rFonts w:cstheme="minorHAnsi"/>
          <w:sz w:val="24"/>
          <w:szCs w:val="24"/>
        </w:rPr>
      </w:pPr>
      <w:r>
        <w:rPr>
          <w:rFonts w:cstheme="minorHAnsi"/>
          <w:sz w:val="24"/>
          <w:szCs w:val="24"/>
        </w:rPr>
        <w:t>Anna is a 75-year-old long term patient of her GP, Dr George. She is a widow, has controlled hypertension and mild arthritis. Her only medications are:</w:t>
      </w:r>
    </w:p>
    <w:p w14:paraId="57B6252C" w14:textId="77777777" w:rsidR="00B802E3" w:rsidRPr="00FD16B2" w:rsidRDefault="00B802E3" w:rsidP="00B802E3">
      <w:pPr>
        <w:pStyle w:val="ListParagraph"/>
        <w:numPr>
          <w:ilvl w:val="0"/>
          <w:numId w:val="28"/>
        </w:numPr>
        <w:spacing w:line="256" w:lineRule="auto"/>
        <w:rPr>
          <w:rFonts w:cstheme="minorHAnsi"/>
          <w:sz w:val="24"/>
          <w:szCs w:val="24"/>
        </w:rPr>
      </w:pPr>
      <w:r w:rsidRPr="00FD16B2">
        <w:rPr>
          <w:rFonts w:cstheme="minorHAnsi"/>
          <w:sz w:val="24"/>
          <w:szCs w:val="24"/>
        </w:rPr>
        <w:t>Perindopril 5mg daily</w:t>
      </w:r>
    </w:p>
    <w:p w14:paraId="01BCFCD4" w14:textId="77777777" w:rsidR="00B802E3" w:rsidRPr="00FD16B2" w:rsidRDefault="00B802E3" w:rsidP="00B802E3">
      <w:pPr>
        <w:pStyle w:val="ListParagraph"/>
        <w:numPr>
          <w:ilvl w:val="0"/>
          <w:numId w:val="28"/>
        </w:numPr>
        <w:spacing w:line="256" w:lineRule="auto"/>
        <w:rPr>
          <w:rFonts w:cstheme="minorHAnsi"/>
          <w:sz w:val="24"/>
          <w:szCs w:val="24"/>
        </w:rPr>
      </w:pPr>
      <w:r w:rsidRPr="00FD16B2">
        <w:rPr>
          <w:rFonts w:cstheme="minorHAnsi"/>
          <w:sz w:val="24"/>
          <w:szCs w:val="24"/>
        </w:rPr>
        <w:t>Paracetamol 1g prn</w:t>
      </w:r>
    </w:p>
    <w:p w14:paraId="4A3BFD73" w14:textId="77777777" w:rsidR="00B802E3" w:rsidRDefault="00B802E3" w:rsidP="00B802E3">
      <w:pPr>
        <w:rPr>
          <w:rFonts w:cstheme="minorHAnsi"/>
          <w:sz w:val="24"/>
          <w:szCs w:val="24"/>
        </w:rPr>
      </w:pPr>
      <w:r>
        <w:rPr>
          <w:rFonts w:cstheme="minorHAnsi"/>
          <w:sz w:val="24"/>
          <w:szCs w:val="24"/>
        </w:rPr>
        <w:t>Anna normally attends her appointments with Dr George on her own, but on this occasion has come with her daughter Sophie, who is also a long-term patient of Dr George</w:t>
      </w:r>
    </w:p>
    <w:p w14:paraId="7A76F39A" w14:textId="77777777" w:rsidR="00B802E3" w:rsidRPr="00FD16B2" w:rsidRDefault="00B802E3" w:rsidP="00B802E3">
      <w:pPr>
        <w:rPr>
          <w:rFonts w:cstheme="minorHAnsi"/>
          <w:sz w:val="24"/>
          <w:szCs w:val="24"/>
          <w:u w:val="single"/>
        </w:rPr>
      </w:pPr>
      <w:r w:rsidRPr="00FD16B2">
        <w:rPr>
          <w:rFonts w:cstheme="minorHAnsi"/>
          <w:sz w:val="24"/>
          <w:szCs w:val="24"/>
          <w:u w:val="single"/>
        </w:rPr>
        <w:t>Question 1</w:t>
      </w:r>
    </w:p>
    <w:p w14:paraId="406C4F16" w14:textId="77777777" w:rsidR="00B802E3" w:rsidRDefault="00B802E3" w:rsidP="00B802E3">
      <w:pPr>
        <w:rPr>
          <w:rFonts w:cstheme="minorHAnsi"/>
          <w:sz w:val="24"/>
          <w:szCs w:val="24"/>
        </w:rPr>
      </w:pPr>
      <w:r w:rsidRPr="00FD16B2">
        <w:rPr>
          <w:rFonts w:cstheme="minorHAnsi"/>
          <w:sz w:val="24"/>
          <w:szCs w:val="24"/>
        </w:rPr>
        <w:t>What goes through your mind when an older patient who usually comes on their own attends with a family member for the first time?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4F4A530E" w14:textId="77777777" w:rsidTr="00B855BF">
        <w:tc>
          <w:tcPr>
            <w:tcW w:w="9016" w:type="dxa"/>
          </w:tcPr>
          <w:p w14:paraId="1622C773" w14:textId="77777777" w:rsidR="00B802E3" w:rsidRDefault="00B802E3" w:rsidP="00B855BF">
            <w:pPr>
              <w:rPr>
                <w:rFonts w:cstheme="minorHAnsi"/>
                <w:sz w:val="24"/>
                <w:szCs w:val="24"/>
              </w:rPr>
            </w:pPr>
          </w:p>
        </w:tc>
      </w:tr>
      <w:tr w:rsidR="00B802E3" w14:paraId="34A830B8" w14:textId="77777777" w:rsidTr="00B855BF">
        <w:tc>
          <w:tcPr>
            <w:tcW w:w="9016" w:type="dxa"/>
          </w:tcPr>
          <w:p w14:paraId="7161167A" w14:textId="77777777" w:rsidR="00B802E3" w:rsidRDefault="00B802E3" w:rsidP="00B855BF">
            <w:pPr>
              <w:rPr>
                <w:rFonts w:cstheme="minorHAnsi"/>
                <w:sz w:val="24"/>
                <w:szCs w:val="24"/>
              </w:rPr>
            </w:pPr>
          </w:p>
        </w:tc>
      </w:tr>
      <w:tr w:rsidR="00B802E3" w14:paraId="4BF47BE7" w14:textId="77777777" w:rsidTr="00B855BF">
        <w:tc>
          <w:tcPr>
            <w:tcW w:w="9016" w:type="dxa"/>
          </w:tcPr>
          <w:p w14:paraId="3361D9FD" w14:textId="77777777" w:rsidR="00B802E3" w:rsidRDefault="00B802E3" w:rsidP="00B855BF">
            <w:pPr>
              <w:rPr>
                <w:rFonts w:cstheme="minorHAnsi"/>
                <w:sz w:val="24"/>
                <w:szCs w:val="24"/>
              </w:rPr>
            </w:pPr>
          </w:p>
        </w:tc>
      </w:tr>
    </w:tbl>
    <w:p w14:paraId="4AC3FFE1" w14:textId="77777777" w:rsidR="00F83BAF" w:rsidRDefault="00F83BAF" w:rsidP="00B802E3">
      <w:pPr>
        <w:rPr>
          <w:rFonts w:cstheme="minorHAnsi"/>
          <w:b/>
          <w:bCs/>
          <w:color w:val="FF0000"/>
          <w:sz w:val="24"/>
          <w:szCs w:val="24"/>
        </w:rPr>
      </w:pPr>
    </w:p>
    <w:p w14:paraId="6FA0D968" w14:textId="2C9427B4" w:rsidR="001D59FA" w:rsidRDefault="001D59FA" w:rsidP="00B802E3">
      <w:pPr>
        <w:rPr>
          <w:rFonts w:cstheme="minorHAnsi"/>
          <w:b/>
          <w:bCs/>
          <w:color w:val="FF0000"/>
          <w:sz w:val="24"/>
          <w:szCs w:val="24"/>
        </w:rPr>
      </w:pPr>
      <w:r w:rsidRPr="001D59FA">
        <w:rPr>
          <w:rFonts w:cstheme="minorHAnsi"/>
          <w:b/>
          <w:bCs/>
          <w:color w:val="FF0000"/>
          <w:sz w:val="24"/>
          <w:szCs w:val="24"/>
        </w:rPr>
        <w:t>Feedback</w:t>
      </w:r>
    </w:p>
    <w:p w14:paraId="6EDAD766" w14:textId="223CC93F" w:rsidR="008A001E" w:rsidRPr="000B4AC8" w:rsidRDefault="008A001E" w:rsidP="00B802E3">
      <w:pPr>
        <w:rPr>
          <w:rFonts w:cstheme="minorHAnsi"/>
          <w:color w:val="FF0000"/>
          <w:sz w:val="24"/>
          <w:szCs w:val="24"/>
        </w:rPr>
      </w:pPr>
      <w:r w:rsidRPr="000B4AC8">
        <w:rPr>
          <w:rFonts w:cstheme="minorHAnsi"/>
          <w:color w:val="FF0000"/>
          <w:sz w:val="24"/>
          <w:szCs w:val="24"/>
        </w:rPr>
        <w:t xml:space="preserve">Having a family member attend with an elderly patient usually signifies there is something that the family wants to communicate with the GP.  Sometimes this can occur with the patient and sometimes they want to tell you anonymously after the consult.  Always be aware for this possibility and create space during the consultation for any issues to be aired.   </w:t>
      </w:r>
    </w:p>
    <w:p w14:paraId="11014C22" w14:textId="6C98F8B6" w:rsidR="008A001E" w:rsidRPr="000B4AC8" w:rsidRDefault="008A001E" w:rsidP="00B802E3">
      <w:pPr>
        <w:rPr>
          <w:rFonts w:cstheme="minorHAnsi"/>
          <w:color w:val="FF0000"/>
          <w:sz w:val="24"/>
          <w:szCs w:val="24"/>
        </w:rPr>
      </w:pPr>
      <w:r w:rsidRPr="000B4AC8">
        <w:rPr>
          <w:rFonts w:cstheme="minorHAnsi"/>
          <w:color w:val="FF0000"/>
          <w:sz w:val="24"/>
          <w:szCs w:val="24"/>
        </w:rPr>
        <w:lastRenderedPageBreak/>
        <w:t>Obtaining a collateral history is an essential step in the process of making a diagnosis of dementia.  When a family member attends, view this as a golden opportunity to start this process and to make arrangements for follow up.</w:t>
      </w:r>
    </w:p>
    <w:p w14:paraId="16CE6AC5" w14:textId="77777777" w:rsidR="00071E77" w:rsidRDefault="00071E77" w:rsidP="00B802E3">
      <w:pPr>
        <w:rPr>
          <w:rFonts w:cstheme="minorHAnsi"/>
          <w:b/>
          <w:bCs/>
          <w:sz w:val="24"/>
          <w:szCs w:val="24"/>
        </w:rPr>
      </w:pPr>
    </w:p>
    <w:p w14:paraId="6D00FBB7" w14:textId="3BC88621" w:rsidR="00B802E3" w:rsidRPr="00FD16B2" w:rsidRDefault="00B802E3" w:rsidP="00B802E3">
      <w:pPr>
        <w:rPr>
          <w:rFonts w:cstheme="minorHAnsi"/>
          <w:b/>
          <w:bCs/>
          <w:sz w:val="24"/>
          <w:szCs w:val="24"/>
        </w:rPr>
      </w:pPr>
      <w:r w:rsidRPr="00FD16B2">
        <w:rPr>
          <w:rFonts w:cstheme="minorHAnsi"/>
          <w:b/>
          <w:bCs/>
          <w:sz w:val="24"/>
          <w:szCs w:val="24"/>
        </w:rPr>
        <w:t xml:space="preserve">Part </w:t>
      </w:r>
      <w:r>
        <w:rPr>
          <w:rFonts w:cstheme="minorHAnsi"/>
          <w:b/>
          <w:bCs/>
          <w:sz w:val="24"/>
          <w:szCs w:val="24"/>
        </w:rPr>
        <w:t>2</w:t>
      </w:r>
    </w:p>
    <w:p w14:paraId="59C59949" w14:textId="77777777" w:rsidR="00B802E3" w:rsidRDefault="00B802E3" w:rsidP="00B802E3">
      <w:pPr>
        <w:rPr>
          <w:rFonts w:cstheme="minorHAnsi"/>
          <w:sz w:val="24"/>
          <w:szCs w:val="24"/>
        </w:rPr>
      </w:pPr>
      <w:r>
        <w:rPr>
          <w:rFonts w:cstheme="minorHAnsi"/>
          <w:sz w:val="24"/>
          <w:szCs w:val="24"/>
        </w:rPr>
        <w:t xml:space="preserve">Watch the </w:t>
      </w:r>
      <w:hyperlink r:id="rId8" w:history="1">
        <w:r>
          <w:rPr>
            <w:rStyle w:val="Hyperlink"/>
            <w:rFonts w:cstheme="minorHAnsi"/>
            <w:sz w:val="24"/>
            <w:szCs w:val="24"/>
          </w:rPr>
          <w:t>video of Dr George taking an initial history from Anna and her daughter Sophie</w:t>
        </w:r>
      </w:hyperlink>
    </w:p>
    <w:p w14:paraId="0C965E76" w14:textId="77777777" w:rsidR="00B802E3" w:rsidRPr="00FD16B2" w:rsidRDefault="00B802E3" w:rsidP="00B802E3">
      <w:pPr>
        <w:rPr>
          <w:rFonts w:cstheme="minorHAnsi"/>
          <w:sz w:val="24"/>
          <w:szCs w:val="24"/>
          <w:u w:val="single"/>
        </w:rPr>
      </w:pPr>
      <w:r w:rsidRPr="00FD16B2">
        <w:rPr>
          <w:rFonts w:cstheme="minorHAnsi"/>
          <w:sz w:val="24"/>
          <w:szCs w:val="24"/>
          <w:u w:val="single"/>
        </w:rPr>
        <w:t>Question 2</w:t>
      </w:r>
    </w:p>
    <w:p w14:paraId="7FB29FA4" w14:textId="77777777" w:rsidR="00B802E3" w:rsidRDefault="00B802E3" w:rsidP="00B802E3">
      <w:pPr>
        <w:rPr>
          <w:rFonts w:cstheme="minorHAnsi"/>
          <w:sz w:val="24"/>
          <w:szCs w:val="24"/>
        </w:rPr>
      </w:pPr>
      <w:r w:rsidRPr="00FD16B2">
        <w:rPr>
          <w:rFonts w:cstheme="minorHAnsi"/>
          <w:sz w:val="24"/>
          <w:szCs w:val="24"/>
        </w:rPr>
        <w:t>Which inclusion criteria were demonstrated during this part of the interview?</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50DD360A" w14:textId="77777777" w:rsidTr="00B855BF">
        <w:tc>
          <w:tcPr>
            <w:tcW w:w="9016" w:type="dxa"/>
          </w:tcPr>
          <w:p w14:paraId="02A3616D" w14:textId="77777777" w:rsidR="00B802E3" w:rsidRDefault="00B802E3" w:rsidP="00B855BF">
            <w:pPr>
              <w:rPr>
                <w:rFonts w:cstheme="minorHAnsi"/>
                <w:sz w:val="24"/>
                <w:szCs w:val="24"/>
              </w:rPr>
            </w:pPr>
          </w:p>
        </w:tc>
      </w:tr>
      <w:tr w:rsidR="00B802E3" w14:paraId="289D2B32" w14:textId="77777777" w:rsidTr="00B855BF">
        <w:tc>
          <w:tcPr>
            <w:tcW w:w="9016" w:type="dxa"/>
          </w:tcPr>
          <w:p w14:paraId="516EF440" w14:textId="77777777" w:rsidR="00B802E3" w:rsidRDefault="00B802E3" w:rsidP="00B855BF">
            <w:pPr>
              <w:rPr>
                <w:rFonts w:cstheme="minorHAnsi"/>
                <w:sz w:val="24"/>
                <w:szCs w:val="24"/>
              </w:rPr>
            </w:pPr>
          </w:p>
        </w:tc>
      </w:tr>
      <w:tr w:rsidR="00B802E3" w14:paraId="74091CAD" w14:textId="77777777" w:rsidTr="00B855BF">
        <w:tc>
          <w:tcPr>
            <w:tcW w:w="9016" w:type="dxa"/>
          </w:tcPr>
          <w:p w14:paraId="308EDEE1" w14:textId="77777777" w:rsidR="00B802E3" w:rsidRDefault="00B802E3" w:rsidP="00B855BF">
            <w:pPr>
              <w:rPr>
                <w:rFonts w:cstheme="minorHAnsi"/>
                <w:sz w:val="24"/>
                <w:szCs w:val="24"/>
              </w:rPr>
            </w:pPr>
          </w:p>
        </w:tc>
      </w:tr>
    </w:tbl>
    <w:p w14:paraId="21C6944E" w14:textId="77777777" w:rsidR="00071E77" w:rsidRDefault="00071E77" w:rsidP="001D59FA">
      <w:pPr>
        <w:rPr>
          <w:rFonts w:cstheme="minorHAnsi"/>
          <w:b/>
          <w:bCs/>
          <w:color w:val="FF0000"/>
          <w:sz w:val="24"/>
          <w:szCs w:val="24"/>
        </w:rPr>
      </w:pPr>
    </w:p>
    <w:p w14:paraId="1F12B843" w14:textId="07E2C5B0" w:rsidR="00EF53FC" w:rsidRDefault="001D59FA" w:rsidP="001D59FA">
      <w:pPr>
        <w:rPr>
          <w:rFonts w:cstheme="minorHAnsi"/>
          <w:b/>
          <w:bCs/>
          <w:color w:val="FF0000"/>
          <w:sz w:val="24"/>
          <w:szCs w:val="24"/>
        </w:rPr>
      </w:pPr>
      <w:r w:rsidRPr="001D59FA">
        <w:rPr>
          <w:rFonts w:cstheme="minorHAnsi"/>
          <w:b/>
          <w:bCs/>
          <w:color w:val="FF0000"/>
          <w:sz w:val="24"/>
          <w:szCs w:val="24"/>
        </w:rPr>
        <w:t>Feedback</w:t>
      </w:r>
    </w:p>
    <w:p w14:paraId="2E21DBCE" w14:textId="50EAF469" w:rsidR="00E43789" w:rsidRPr="000B4AC8" w:rsidRDefault="00E43789" w:rsidP="001D59FA">
      <w:pPr>
        <w:rPr>
          <w:rFonts w:cstheme="minorHAnsi"/>
          <w:color w:val="FF0000"/>
          <w:sz w:val="24"/>
          <w:szCs w:val="24"/>
        </w:rPr>
      </w:pPr>
      <w:r w:rsidRPr="000B4AC8">
        <w:rPr>
          <w:rFonts w:cstheme="minorHAnsi"/>
          <w:color w:val="FF0000"/>
          <w:sz w:val="24"/>
          <w:szCs w:val="24"/>
        </w:rPr>
        <w:t>The four inclusion criteria for dementia are;</w:t>
      </w:r>
    </w:p>
    <w:p w14:paraId="63F66666" w14:textId="77777777" w:rsidR="00F83BAF" w:rsidRPr="000B4AC8" w:rsidRDefault="00EF53FC" w:rsidP="00071E77">
      <w:pPr>
        <w:numPr>
          <w:ilvl w:val="0"/>
          <w:numId w:val="34"/>
        </w:numPr>
        <w:rPr>
          <w:rFonts w:cstheme="minorHAnsi"/>
          <w:color w:val="FF0000"/>
          <w:sz w:val="24"/>
          <w:szCs w:val="24"/>
        </w:rPr>
      </w:pPr>
      <w:r w:rsidRPr="000B4AC8">
        <w:rPr>
          <w:rFonts w:cstheme="minorHAnsi"/>
          <w:color w:val="FF0000"/>
          <w:sz w:val="24"/>
          <w:szCs w:val="24"/>
        </w:rPr>
        <w:t>Gradual onset of poor memory</w:t>
      </w:r>
      <w:r w:rsidR="00F83BAF" w:rsidRPr="000B4AC8">
        <w:rPr>
          <w:rFonts w:cstheme="minorHAnsi"/>
          <w:color w:val="FF0000"/>
          <w:sz w:val="24"/>
          <w:szCs w:val="24"/>
        </w:rPr>
        <w:t>:</w:t>
      </w:r>
    </w:p>
    <w:p w14:paraId="73B3402E" w14:textId="3123DAD2" w:rsidR="00F83BAF" w:rsidRPr="000B4AC8" w:rsidRDefault="00F83BAF" w:rsidP="00F83BAF">
      <w:pPr>
        <w:numPr>
          <w:ilvl w:val="1"/>
          <w:numId w:val="34"/>
        </w:numPr>
        <w:rPr>
          <w:rFonts w:cstheme="minorHAnsi"/>
          <w:color w:val="FF0000"/>
          <w:sz w:val="24"/>
          <w:szCs w:val="24"/>
        </w:rPr>
      </w:pPr>
      <w:r w:rsidRPr="000B4AC8">
        <w:rPr>
          <w:rFonts w:cstheme="minorHAnsi"/>
          <w:color w:val="FF0000"/>
          <w:sz w:val="24"/>
          <w:szCs w:val="24"/>
        </w:rPr>
        <w:t>not collecting repeat prescriptions</w:t>
      </w:r>
    </w:p>
    <w:p w14:paraId="2B50FCE2" w14:textId="6AE82C98" w:rsidR="00F83BAF" w:rsidRPr="000B4AC8" w:rsidRDefault="00F83BAF" w:rsidP="00F83BAF">
      <w:pPr>
        <w:numPr>
          <w:ilvl w:val="1"/>
          <w:numId w:val="34"/>
        </w:numPr>
        <w:rPr>
          <w:rFonts w:cstheme="minorHAnsi"/>
          <w:color w:val="FF0000"/>
          <w:sz w:val="24"/>
          <w:szCs w:val="24"/>
        </w:rPr>
      </w:pPr>
      <w:r w:rsidRPr="000B4AC8">
        <w:rPr>
          <w:rFonts w:cstheme="minorHAnsi"/>
          <w:color w:val="FF0000"/>
          <w:sz w:val="24"/>
          <w:szCs w:val="24"/>
        </w:rPr>
        <w:t xml:space="preserve">not responding to reminder letters re flu </w:t>
      </w:r>
      <w:r w:rsidR="009455C8" w:rsidRPr="000B4AC8">
        <w:rPr>
          <w:rFonts w:cstheme="minorHAnsi"/>
          <w:color w:val="FF0000"/>
          <w:sz w:val="24"/>
          <w:szCs w:val="24"/>
        </w:rPr>
        <w:t>vaccination</w:t>
      </w:r>
    </w:p>
    <w:p w14:paraId="213B832F" w14:textId="77777777" w:rsidR="00F83BAF" w:rsidRPr="000B4AC8" w:rsidRDefault="00945CC5" w:rsidP="00F83BAF">
      <w:pPr>
        <w:numPr>
          <w:ilvl w:val="1"/>
          <w:numId w:val="34"/>
        </w:numPr>
        <w:rPr>
          <w:rFonts w:cstheme="minorHAnsi"/>
          <w:color w:val="FF0000"/>
          <w:sz w:val="24"/>
          <w:szCs w:val="24"/>
        </w:rPr>
      </w:pPr>
      <w:r w:rsidRPr="000B4AC8">
        <w:rPr>
          <w:rFonts w:cstheme="minorHAnsi"/>
          <w:color w:val="FF0000"/>
          <w:sz w:val="24"/>
          <w:szCs w:val="24"/>
        </w:rPr>
        <w:t xml:space="preserve">history of </w:t>
      </w:r>
      <w:r w:rsidR="00E43789" w:rsidRPr="000B4AC8">
        <w:rPr>
          <w:rFonts w:cstheme="minorHAnsi"/>
          <w:color w:val="FF0000"/>
          <w:sz w:val="24"/>
          <w:szCs w:val="24"/>
        </w:rPr>
        <w:t>forgetting pills</w:t>
      </w:r>
      <w:r w:rsidRPr="000B4AC8">
        <w:rPr>
          <w:rFonts w:cstheme="minorHAnsi"/>
          <w:color w:val="FF0000"/>
          <w:sz w:val="24"/>
          <w:szCs w:val="24"/>
        </w:rPr>
        <w:t xml:space="preserve"> </w:t>
      </w:r>
    </w:p>
    <w:p w14:paraId="29455699" w14:textId="337192A1" w:rsidR="00F83BAF" w:rsidRPr="000B4AC8" w:rsidRDefault="00E43789" w:rsidP="00F83BAF">
      <w:pPr>
        <w:numPr>
          <w:ilvl w:val="1"/>
          <w:numId w:val="34"/>
        </w:numPr>
        <w:rPr>
          <w:rFonts w:cstheme="minorHAnsi"/>
          <w:color w:val="FF0000"/>
          <w:sz w:val="24"/>
          <w:szCs w:val="24"/>
        </w:rPr>
      </w:pPr>
      <w:r w:rsidRPr="000B4AC8">
        <w:rPr>
          <w:rFonts w:cstheme="minorHAnsi"/>
          <w:color w:val="FF0000"/>
          <w:sz w:val="24"/>
          <w:szCs w:val="24"/>
        </w:rPr>
        <w:t xml:space="preserve">leaving </w:t>
      </w:r>
      <w:r w:rsidR="00945CC5" w:rsidRPr="000B4AC8">
        <w:rPr>
          <w:rFonts w:cstheme="minorHAnsi"/>
          <w:color w:val="FF0000"/>
          <w:sz w:val="24"/>
          <w:szCs w:val="24"/>
        </w:rPr>
        <w:t xml:space="preserve">the </w:t>
      </w:r>
      <w:r w:rsidRPr="000B4AC8">
        <w:rPr>
          <w:rFonts w:cstheme="minorHAnsi"/>
          <w:color w:val="FF0000"/>
          <w:sz w:val="24"/>
          <w:szCs w:val="24"/>
        </w:rPr>
        <w:t>stove on</w:t>
      </w:r>
    </w:p>
    <w:p w14:paraId="5C5A6539" w14:textId="6417E1C1" w:rsidR="00EF53FC" w:rsidRPr="000B4AC8" w:rsidRDefault="00E43789" w:rsidP="00F83BAF">
      <w:pPr>
        <w:ind w:left="360"/>
        <w:rPr>
          <w:rFonts w:cstheme="minorHAnsi"/>
          <w:color w:val="FF0000"/>
          <w:sz w:val="24"/>
          <w:szCs w:val="24"/>
        </w:rPr>
      </w:pPr>
      <w:r w:rsidRPr="000B4AC8">
        <w:rPr>
          <w:rFonts w:cstheme="minorHAnsi"/>
          <w:color w:val="FF0000"/>
          <w:sz w:val="24"/>
          <w:szCs w:val="24"/>
        </w:rPr>
        <w:t>Need to confirm if sudden onset in STM loss or gradual onset.</w:t>
      </w:r>
      <w:r w:rsidR="003243A2" w:rsidRPr="000B4AC8">
        <w:rPr>
          <w:rFonts w:cstheme="minorHAnsi"/>
          <w:color w:val="FF0000"/>
          <w:sz w:val="24"/>
          <w:szCs w:val="24"/>
        </w:rPr>
        <w:t xml:space="preserve"> </w:t>
      </w:r>
    </w:p>
    <w:p w14:paraId="78D60988" w14:textId="77777777" w:rsidR="00F83BAF" w:rsidRPr="000B4AC8" w:rsidRDefault="00EF53FC" w:rsidP="00071E77">
      <w:pPr>
        <w:numPr>
          <w:ilvl w:val="0"/>
          <w:numId w:val="34"/>
        </w:numPr>
        <w:rPr>
          <w:rFonts w:cstheme="minorHAnsi"/>
          <w:color w:val="FF0000"/>
          <w:sz w:val="24"/>
          <w:szCs w:val="24"/>
        </w:rPr>
      </w:pPr>
      <w:r w:rsidRPr="000B4AC8">
        <w:rPr>
          <w:rFonts w:cstheme="minorHAnsi"/>
          <w:color w:val="FF0000"/>
          <w:sz w:val="24"/>
          <w:szCs w:val="24"/>
        </w:rPr>
        <w:t>Worsening of memory problem</w:t>
      </w:r>
      <w:r w:rsidR="00E43789" w:rsidRPr="000B4AC8">
        <w:rPr>
          <w:rFonts w:cstheme="minorHAnsi"/>
          <w:color w:val="FF0000"/>
          <w:sz w:val="24"/>
          <w:szCs w:val="24"/>
        </w:rPr>
        <w:t xml:space="preserve"> </w:t>
      </w:r>
    </w:p>
    <w:p w14:paraId="510E97B4" w14:textId="03DFBF94" w:rsidR="00983971" w:rsidRPr="000B4AC8" w:rsidRDefault="00E43789" w:rsidP="00F83BAF">
      <w:pPr>
        <w:numPr>
          <w:ilvl w:val="1"/>
          <w:numId w:val="34"/>
        </w:numPr>
        <w:rPr>
          <w:rFonts w:cstheme="minorHAnsi"/>
          <w:color w:val="FF0000"/>
          <w:sz w:val="24"/>
          <w:szCs w:val="24"/>
        </w:rPr>
      </w:pPr>
      <w:r w:rsidRPr="000B4AC8">
        <w:rPr>
          <w:rFonts w:cstheme="minorHAnsi"/>
          <w:color w:val="FF0000"/>
          <w:sz w:val="24"/>
          <w:szCs w:val="24"/>
        </w:rPr>
        <w:t xml:space="preserve">appears to be </w:t>
      </w:r>
      <w:r w:rsidR="00706935">
        <w:rPr>
          <w:rFonts w:cstheme="minorHAnsi"/>
          <w:color w:val="FF0000"/>
          <w:sz w:val="24"/>
          <w:szCs w:val="24"/>
        </w:rPr>
        <w:t>worsening</w:t>
      </w:r>
      <w:r w:rsidRPr="000B4AC8">
        <w:rPr>
          <w:rFonts w:cstheme="minorHAnsi"/>
          <w:color w:val="FF0000"/>
          <w:sz w:val="24"/>
          <w:szCs w:val="24"/>
        </w:rPr>
        <w:t>, given Dr George knows the patient fr</w:t>
      </w:r>
      <w:r w:rsidR="00945CC5" w:rsidRPr="000B4AC8">
        <w:rPr>
          <w:rFonts w:cstheme="minorHAnsi"/>
          <w:color w:val="FF0000"/>
          <w:sz w:val="24"/>
          <w:szCs w:val="24"/>
        </w:rPr>
        <w:t xml:space="preserve">om </w:t>
      </w:r>
      <w:r w:rsidRPr="000B4AC8">
        <w:rPr>
          <w:rFonts w:cstheme="minorHAnsi"/>
          <w:color w:val="FF0000"/>
          <w:sz w:val="24"/>
          <w:szCs w:val="24"/>
        </w:rPr>
        <w:t xml:space="preserve">previous consultations and she has been ok in past with </w:t>
      </w:r>
      <w:r w:rsidR="00945CC5" w:rsidRPr="000B4AC8">
        <w:rPr>
          <w:rFonts w:cstheme="minorHAnsi"/>
          <w:color w:val="FF0000"/>
          <w:sz w:val="24"/>
          <w:szCs w:val="24"/>
        </w:rPr>
        <w:t xml:space="preserve">immunization </w:t>
      </w:r>
      <w:r w:rsidRPr="000B4AC8">
        <w:rPr>
          <w:rFonts w:cstheme="minorHAnsi"/>
          <w:color w:val="FF0000"/>
          <w:sz w:val="24"/>
          <w:szCs w:val="24"/>
        </w:rPr>
        <w:t>recalls and tab</w:t>
      </w:r>
      <w:r w:rsidR="00945CC5" w:rsidRPr="000B4AC8">
        <w:rPr>
          <w:rFonts w:cstheme="minorHAnsi"/>
          <w:color w:val="FF0000"/>
          <w:sz w:val="24"/>
          <w:szCs w:val="24"/>
        </w:rPr>
        <w:t>let compliance</w:t>
      </w:r>
      <w:r w:rsidRPr="000B4AC8">
        <w:rPr>
          <w:rFonts w:cstheme="minorHAnsi"/>
          <w:color w:val="FF0000"/>
          <w:sz w:val="24"/>
          <w:szCs w:val="24"/>
        </w:rPr>
        <w:t>.</w:t>
      </w:r>
      <w:r w:rsidR="00945CC5" w:rsidRPr="000B4AC8">
        <w:rPr>
          <w:rFonts w:cstheme="minorHAnsi"/>
          <w:color w:val="FF0000"/>
          <w:sz w:val="24"/>
          <w:szCs w:val="24"/>
        </w:rPr>
        <w:t xml:space="preserve"> </w:t>
      </w:r>
      <w:r w:rsidRPr="000B4AC8">
        <w:rPr>
          <w:rFonts w:cstheme="minorHAnsi"/>
          <w:color w:val="FF0000"/>
          <w:sz w:val="24"/>
          <w:szCs w:val="24"/>
        </w:rPr>
        <w:t xml:space="preserve"> </w:t>
      </w:r>
    </w:p>
    <w:p w14:paraId="12EA292E" w14:textId="434796D7" w:rsidR="00EF53FC" w:rsidRPr="000B4AC8" w:rsidRDefault="00E43789" w:rsidP="00F83BAF">
      <w:pPr>
        <w:numPr>
          <w:ilvl w:val="1"/>
          <w:numId w:val="34"/>
        </w:numPr>
        <w:rPr>
          <w:rFonts w:cstheme="minorHAnsi"/>
          <w:color w:val="FF0000"/>
          <w:sz w:val="24"/>
          <w:szCs w:val="24"/>
        </w:rPr>
      </w:pPr>
      <w:r w:rsidRPr="000B4AC8">
        <w:rPr>
          <w:rFonts w:cstheme="minorHAnsi"/>
          <w:color w:val="FF0000"/>
          <w:sz w:val="24"/>
          <w:szCs w:val="24"/>
        </w:rPr>
        <w:t>could be explore</w:t>
      </w:r>
      <w:r w:rsidR="00945CC5" w:rsidRPr="000B4AC8">
        <w:rPr>
          <w:rFonts w:cstheme="minorHAnsi"/>
          <w:color w:val="FF0000"/>
          <w:sz w:val="24"/>
          <w:szCs w:val="24"/>
        </w:rPr>
        <w:t>d</w:t>
      </w:r>
      <w:r w:rsidRPr="000B4AC8">
        <w:rPr>
          <w:rFonts w:cstheme="minorHAnsi"/>
          <w:color w:val="FF0000"/>
          <w:sz w:val="24"/>
          <w:szCs w:val="24"/>
        </w:rPr>
        <w:t xml:space="preserve"> further with patient and daughter.</w:t>
      </w:r>
    </w:p>
    <w:p w14:paraId="7DFD44C7" w14:textId="77777777" w:rsidR="00983971" w:rsidRPr="000B4AC8" w:rsidRDefault="00EF53FC" w:rsidP="00071E77">
      <w:pPr>
        <w:numPr>
          <w:ilvl w:val="0"/>
          <w:numId w:val="34"/>
        </w:numPr>
        <w:rPr>
          <w:rFonts w:cstheme="minorHAnsi"/>
          <w:color w:val="FF0000"/>
          <w:sz w:val="24"/>
          <w:szCs w:val="24"/>
        </w:rPr>
      </w:pPr>
      <w:r w:rsidRPr="000B4AC8">
        <w:rPr>
          <w:rFonts w:cstheme="minorHAnsi"/>
          <w:color w:val="FF0000"/>
          <w:sz w:val="24"/>
          <w:szCs w:val="24"/>
        </w:rPr>
        <w:t xml:space="preserve">Failure of function </w:t>
      </w:r>
      <w:r w:rsidR="00983971" w:rsidRPr="000B4AC8">
        <w:rPr>
          <w:rFonts w:cstheme="minorHAnsi"/>
          <w:color w:val="FF0000"/>
          <w:sz w:val="24"/>
          <w:szCs w:val="24"/>
        </w:rPr>
        <w:t xml:space="preserve">- </w:t>
      </w:r>
      <w:r w:rsidR="00E43789" w:rsidRPr="000B4AC8">
        <w:rPr>
          <w:rFonts w:cstheme="minorHAnsi"/>
          <w:color w:val="FF0000"/>
          <w:sz w:val="24"/>
          <w:szCs w:val="24"/>
        </w:rPr>
        <w:t>There are 2 clues mention</w:t>
      </w:r>
      <w:r w:rsidR="00945CC5" w:rsidRPr="000B4AC8">
        <w:rPr>
          <w:rFonts w:cstheme="minorHAnsi"/>
          <w:color w:val="FF0000"/>
          <w:sz w:val="24"/>
          <w:szCs w:val="24"/>
        </w:rPr>
        <w:t>ed</w:t>
      </w:r>
      <w:r w:rsidR="00983971" w:rsidRPr="000B4AC8">
        <w:rPr>
          <w:rFonts w:cstheme="minorHAnsi"/>
          <w:color w:val="FF0000"/>
          <w:sz w:val="24"/>
          <w:szCs w:val="24"/>
        </w:rPr>
        <w:t>:</w:t>
      </w:r>
      <w:r w:rsidR="00E43789" w:rsidRPr="000B4AC8">
        <w:rPr>
          <w:rFonts w:cstheme="minorHAnsi"/>
          <w:color w:val="FF0000"/>
          <w:sz w:val="24"/>
          <w:szCs w:val="24"/>
        </w:rPr>
        <w:t xml:space="preserve"> </w:t>
      </w:r>
    </w:p>
    <w:p w14:paraId="61756562" w14:textId="77777777" w:rsidR="005770B6" w:rsidRPr="000B4AC8" w:rsidRDefault="00E43789" w:rsidP="00983971">
      <w:pPr>
        <w:numPr>
          <w:ilvl w:val="1"/>
          <w:numId w:val="34"/>
        </w:numPr>
        <w:rPr>
          <w:rFonts w:cstheme="minorHAnsi"/>
          <w:color w:val="FF0000"/>
          <w:sz w:val="24"/>
          <w:szCs w:val="24"/>
        </w:rPr>
      </w:pPr>
      <w:r w:rsidRPr="000B4AC8">
        <w:rPr>
          <w:rFonts w:cstheme="minorHAnsi"/>
          <w:color w:val="FF0000"/>
          <w:sz w:val="24"/>
          <w:szCs w:val="24"/>
        </w:rPr>
        <w:t xml:space="preserve">not doing the gardening as much </w:t>
      </w:r>
      <w:r w:rsidR="00945CC5" w:rsidRPr="000B4AC8">
        <w:rPr>
          <w:rFonts w:cstheme="minorHAnsi"/>
          <w:color w:val="FF0000"/>
          <w:sz w:val="24"/>
          <w:szCs w:val="24"/>
        </w:rPr>
        <w:t xml:space="preserve">as </w:t>
      </w:r>
      <w:r w:rsidR="00071E77" w:rsidRPr="000B4AC8">
        <w:rPr>
          <w:rFonts w:cstheme="minorHAnsi"/>
          <w:color w:val="FF0000"/>
          <w:sz w:val="24"/>
          <w:szCs w:val="24"/>
        </w:rPr>
        <w:t xml:space="preserve">prior </w:t>
      </w:r>
    </w:p>
    <w:p w14:paraId="1C1E8218" w14:textId="77777777" w:rsidR="005770B6" w:rsidRPr="000B4AC8" w:rsidRDefault="00E43789" w:rsidP="00983971">
      <w:pPr>
        <w:numPr>
          <w:ilvl w:val="1"/>
          <w:numId w:val="34"/>
        </w:numPr>
        <w:rPr>
          <w:rFonts w:cstheme="minorHAnsi"/>
          <w:color w:val="FF0000"/>
          <w:sz w:val="24"/>
          <w:szCs w:val="24"/>
        </w:rPr>
      </w:pPr>
      <w:r w:rsidRPr="000B4AC8">
        <w:rPr>
          <w:rFonts w:cstheme="minorHAnsi"/>
          <w:color w:val="FF0000"/>
          <w:sz w:val="24"/>
          <w:szCs w:val="24"/>
        </w:rPr>
        <w:t>leaving the stove on</w:t>
      </w:r>
    </w:p>
    <w:p w14:paraId="4F015DE5" w14:textId="77777777" w:rsidR="005770B6" w:rsidRPr="000B4AC8" w:rsidRDefault="00E43789" w:rsidP="005770B6">
      <w:pPr>
        <w:ind w:left="360"/>
        <w:rPr>
          <w:rFonts w:cstheme="minorHAnsi"/>
          <w:color w:val="FF0000"/>
          <w:sz w:val="24"/>
          <w:szCs w:val="24"/>
        </w:rPr>
      </w:pPr>
      <w:r w:rsidRPr="000B4AC8">
        <w:rPr>
          <w:rFonts w:cstheme="minorHAnsi"/>
          <w:color w:val="FF0000"/>
          <w:sz w:val="24"/>
          <w:szCs w:val="24"/>
        </w:rPr>
        <w:lastRenderedPageBreak/>
        <w:t>There are many reasons why elderly patients may</w:t>
      </w:r>
      <w:r w:rsidR="005770B6" w:rsidRPr="000B4AC8">
        <w:rPr>
          <w:rFonts w:cstheme="minorHAnsi"/>
          <w:color w:val="FF0000"/>
          <w:sz w:val="24"/>
          <w:szCs w:val="24"/>
        </w:rPr>
        <w:t xml:space="preserve"> </w:t>
      </w:r>
      <w:r w:rsidRPr="000B4AC8">
        <w:rPr>
          <w:rFonts w:cstheme="minorHAnsi"/>
          <w:color w:val="FF0000"/>
          <w:sz w:val="24"/>
          <w:szCs w:val="24"/>
        </w:rPr>
        <w:t xml:space="preserve">be doing </w:t>
      </w:r>
      <w:r w:rsidR="00071E77" w:rsidRPr="000B4AC8">
        <w:rPr>
          <w:rFonts w:cstheme="minorHAnsi"/>
          <w:color w:val="FF0000"/>
          <w:sz w:val="24"/>
          <w:szCs w:val="24"/>
        </w:rPr>
        <w:t>fewer</w:t>
      </w:r>
      <w:r w:rsidRPr="000B4AC8">
        <w:rPr>
          <w:rFonts w:cstheme="minorHAnsi"/>
          <w:color w:val="FF0000"/>
          <w:sz w:val="24"/>
          <w:szCs w:val="24"/>
        </w:rPr>
        <w:t xml:space="preserve"> physical activities that can be unrelated to dementia and th</w:t>
      </w:r>
      <w:r w:rsidR="005770B6" w:rsidRPr="000B4AC8">
        <w:rPr>
          <w:rFonts w:cstheme="minorHAnsi"/>
          <w:color w:val="FF0000"/>
          <w:sz w:val="24"/>
          <w:szCs w:val="24"/>
        </w:rPr>
        <w:t>e examples above</w:t>
      </w:r>
      <w:r w:rsidRPr="000B4AC8">
        <w:rPr>
          <w:rFonts w:cstheme="minorHAnsi"/>
          <w:color w:val="FF0000"/>
          <w:sz w:val="24"/>
          <w:szCs w:val="24"/>
        </w:rPr>
        <w:t xml:space="preserve"> need to be explored further</w:t>
      </w:r>
      <w:r w:rsidR="005770B6" w:rsidRPr="000B4AC8">
        <w:rPr>
          <w:rFonts w:cstheme="minorHAnsi"/>
          <w:color w:val="FF0000"/>
          <w:sz w:val="24"/>
          <w:szCs w:val="24"/>
        </w:rPr>
        <w:t xml:space="preserve">.  </w:t>
      </w:r>
    </w:p>
    <w:p w14:paraId="3C3A8BA6" w14:textId="2C58CEB6" w:rsidR="00EF53FC" w:rsidRPr="000B4AC8" w:rsidRDefault="005770B6" w:rsidP="005770B6">
      <w:pPr>
        <w:ind w:left="360"/>
        <w:rPr>
          <w:rFonts w:cstheme="minorHAnsi"/>
          <w:color w:val="FF0000"/>
          <w:sz w:val="24"/>
          <w:szCs w:val="24"/>
        </w:rPr>
      </w:pPr>
      <w:r w:rsidRPr="000B4AC8">
        <w:rPr>
          <w:rFonts w:cstheme="minorHAnsi"/>
          <w:color w:val="FF0000"/>
          <w:sz w:val="24"/>
          <w:szCs w:val="24"/>
        </w:rPr>
        <w:t>Whilst l</w:t>
      </w:r>
      <w:r w:rsidR="00E43789" w:rsidRPr="000B4AC8">
        <w:rPr>
          <w:rFonts w:cstheme="minorHAnsi"/>
          <w:color w:val="FF0000"/>
          <w:sz w:val="24"/>
          <w:szCs w:val="24"/>
        </w:rPr>
        <w:t>eaving the stove on overnight</w:t>
      </w:r>
      <w:r w:rsidRPr="000B4AC8">
        <w:rPr>
          <w:rFonts w:cstheme="minorHAnsi"/>
          <w:color w:val="FF0000"/>
          <w:sz w:val="24"/>
          <w:szCs w:val="24"/>
        </w:rPr>
        <w:t xml:space="preserve"> </w:t>
      </w:r>
      <w:r w:rsidR="003243A2" w:rsidRPr="000B4AC8">
        <w:rPr>
          <w:rFonts w:cstheme="minorHAnsi"/>
          <w:color w:val="FF0000"/>
          <w:sz w:val="24"/>
          <w:szCs w:val="24"/>
        </w:rPr>
        <w:t>could have</w:t>
      </w:r>
      <w:r w:rsidR="00E43789" w:rsidRPr="000B4AC8">
        <w:rPr>
          <w:rFonts w:cstheme="minorHAnsi"/>
          <w:color w:val="FF0000"/>
          <w:sz w:val="24"/>
          <w:szCs w:val="24"/>
        </w:rPr>
        <w:t xml:space="preserve"> been an issue of memory, </w:t>
      </w:r>
      <w:r w:rsidRPr="000B4AC8">
        <w:rPr>
          <w:rFonts w:cstheme="minorHAnsi"/>
          <w:color w:val="FF0000"/>
          <w:sz w:val="24"/>
          <w:szCs w:val="24"/>
        </w:rPr>
        <w:t xml:space="preserve">it might </w:t>
      </w:r>
      <w:r w:rsidR="00E43789" w:rsidRPr="000B4AC8">
        <w:rPr>
          <w:rFonts w:cstheme="minorHAnsi"/>
          <w:color w:val="FF0000"/>
          <w:sz w:val="24"/>
          <w:szCs w:val="24"/>
        </w:rPr>
        <w:t>also signif</w:t>
      </w:r>
      <w:r w:rsidRPr="000B4AC8">
        <w:rPr>
          <w:rFonts w:cstheme="minorHAnsi"/>
          <w:color w:val="FF0000"/>
          <w:sz w:val="24"/>
          <w:szCs w:val="24"/>
        </w:rPr>
        <w:t xml:space="preserve">y that </w:t>
      </w:r>
      <w:r w:rsidR="00E43789" w:rsidRPr="000B4AC8">
        <w:rPr>
          <w:rFonts w:cstheme="minorHAnsi"/>
          <w:color w:val="FF0000"/>
          <w:sz w:val="24"/>
          <w:szCs w:val="24"/>
        </w:rPr>
        <w:t xml:space="preserve">she </w:t>
      </w:r>
      <w:r w:rsidRPr="000B4AC8">
        <w:rPr>
          <w:rFonts w:cstheme="minorHAnsi"/>
          <w:color w:val="FF0000"/>
          <w:sz w:val="24"/>
          <w:szCs w:val="24"/>
        </w:rPr>
        <w:t>is</w:t>
      </w:r>
      <w:r w:rsidR="00E43789" w:rsidRPr="000B4AC8">
        <w:rPr>
          <w:rFonts w:cstheme="minorHAnsi"/>
          <w:color w:val="FF0000"/>
          <w:sz w:val="24"/>
          <w:szCs w:val="24"/>
        </w:rPr>
        <w:t xml:space="preserve"> not functioning appropriately in her cooking tasks.  Asking about her </w:t>
      </w:r>
      <w:r w:rsidR="00945CC5" w:rsidRPr="000B4AC8">
        <w:rPr>
          <w:rFonts w:cstheme="minorHAnsi"/>
          <w:color w:val="FF0000"/>
          <w:sz w:val="24"/>
          <w:szCs w:val="24"/>
        </w:rPr>
        <w:t>ability</w:t>
      </w:r>
      <w:r w:rsidR="00E43789" w:rsidRPr="000B4AC8">
        <w:rPr>
          <w:rFonts w:cstheme="minorHAnsi"/>
          <w:color w:val="FF0000"/>
          <w:sz w:val="24"/>
          <w:szCs w:val="24"/>
        </w:rPr>
        <w:t xml:space="preserve"> to cook the same meals as the past</w:t>
      </w:r>
      <w:r w:rsidR="00945CC5" w:rsidRPr="000B4AC8">
        <w:rPr>
          <w:rFonts w:cstheme="minorHAnsi"/>
          <w:color w:val="FF0000"/>
          <w:sz w:val="24"/>
          <w:szCs w:val="24"/>
        </w:rPr>
        <w:t>, in both variety and complexity, may give further information to a decrease in function.</w:t>
      </w:r>
    </w:p>
    <w:p w14:paraId="7D2F37B6" w14:textId="4B9B65C1" w:rsidR="005770B6" w:rsidRDefault="00EF53FC" w:rsidP="00F55FA6">
      <w:pPr>
        <w:numPr>
          <w:ilvl w:val="0"/>
          <w:numId w:val="34"/>
        </w:numPr>
        <w:rPr>
          <w:rFonts w:cstheme="minorHAnsi"/>
          <w:color w:val="FF0000"/>
          <w:sz w:val="24"/>
          <w:szCs w:val="24"/>
        </w:rPr>
      </w:pPr>
      <w:r w:rsidRPr="000B4AC8">
        <w:rPr>
          <w:rFonts w:cstheme="minorHAnsi"/>
          <w:color w:val="FF0000"/>
          <w:sz w:val="24"/>
          <w:szCs w:val="24"/>
        </w:rPr>
        <w:t xml:space="preserve">Cortical dysfunction – </w:t>
      </w:r>
      <w:r w:rsidR="00945CC5" w:rsidRPr="000B4AC8">
        <w:rPr>
          <w:rFonts w:cstheme="minorHAnsi"/>
          <w:color w:val="FF0000"/>
          <w:sz w:val="24"/>
          <w:szCs w:val="24"/>
        </w:rPr>
        <w:t xml:space="preserve">There was no obvious </w:t>
      </w:r>
      <w:r w:rsidRPr="000B4AC8">
        <w:rPr>
          <w:rFonts w:cstheme="minorHAnsi"/>
          <w:color w:val="FF0000"/>
          <w:sz w:val="24"/>
          <w:szCs w:val="24"/>
        </w:rPr>
        <w:t>dysphasia</w:t>
      </w:r>
      <w:r w:rsidR="00945CC5" w:rsidRPr="000B4AC8">
        <w:rPr>
          <w:rFonts w:cstheme="minorHAnsi"/>
          <w:color w:val="FF0000"/>
          <w:sz w:val="24"/>
          <w:szCs w:val="24"/>
        </w:rPr>
        <w:t>, although specific tests such as asking the patient to name words starting with the letter P, were not completed.  There were no tests for</w:t>
      </w:r>
      <w:r w:rsidRPr="000B4AC8">
        <w:rPr>
          <w:rFonts w:cstheme="minorHAnsi"/>
          <w:color w:val="FF0000"/>
          <w:sz w:val="24"/>
          <w:szCs w:val="24"/>
        </w:rPr>
        <w:t xml:space="preserve"> agnosia</w:t>
      </w:r>
      <w:r w:rsidR="00945CC5" w:rsidRPr="000B4AC8">
        <w:rPr>
          <w:rFonts w:cstheme="minorHAnsi"/>
          <w:color w:val="FF0000"/>
          <w:sz w:val="24"/>
          <w:szCs w:val="24"/>
        </w:rPr>
        <w:t xml:space="preserve"> or </w:t>
      </w:r>
      <w:r w:rsidRPr="000B4AC8">
        <w:rPr>
          <w:rFonts w:cstheme="minorHAnsi"/>
          <w:color w:val="FF0000"/>
          <w:sz w:val="24"/>
          <w:szCs w:val="24"/>
        </w:rPr>
        <w:t>dyspraxia</w:t>
      </w:r>
      <w:r w:rsidR="00945CC5" w:rsidRPr="000B4AC8">
        <w:rPr>
          <w:rFonts w:cstheme="minorHAnsi"/>
          <w:color w:val="FF0000"/>
          <w:sz w:val="24"/>
          <w:szCs w:val="24"/>
        </w:rPr>
        <w:t xml:space="preserve"> although these are completed within most cognitive assessment tools such as MMSE or GPCOG.</w:t>
      </w:r>
    </w:p>
    <w:p w14:paraId="239B8856" w14:textId="77777777" w:rsidR="00F55FA6" w:rsidRPr="00F55FA6" w:rsidRDefault="00F55FA6" w:rsidP="00F55FA6">
      <w:pPr>
        <w:ind w:left="360"/>
        <w:rPr>
          <w:rFonts w:cstheme="minorHAnsi"/>
          <w:color w:val="FF0000"/>
          <w:sz w:val="24"/>
          <w:szCs w:val="24"/>
        </w:rPr>
      </w:pPr>
    </w:p>
    <w:p w14:paraId="75C6F567" w14:textId="65FEDB48" w:rsidR="00B802E3" w:rsidRPr="00FD16B2" w:rsidRDefault="00B802E3" w:rsidP="00B802E3">
      <w:pPr>
        <w:rPr>
          <w:rFonts w:cstheme="minorHAnsi"/>
          <w:sz w:val="24"/>
          <w:szCs w:val="24"/>
          <w:u w:val="single"/>
        </w:rPr>
      </w:pPr>
      <w:r w:rsidRPr="00FD16B2">
        <w:rPr>
          <w:rFonts w:cstheme="minorHAnsi"/>
          <w:sz w:val="24"/>
          <w:szCs w:val="24"/>
          <w:u w:val="single"/>
        </w:rPr>
        <w:t>Question 3</w:t>
      </w:r>
    </w:p>
    <w:p w14:paraId="6CC15891" w14:textId="77777777" w:rsidR="00B802E3" w:rsidRDefault="00B802E3" w:rsidP="00B802E3">
      <w:pPr>
        <w:rPr>
          <w:rFonts w:cstheme="minorHAnsi"/>
          <w:sz w:val="24"/>
          <w:szCs w:val="24"/>
        </w:rPr>
      </w:pPr>
      <w:r>
        <w:rPr>
          <w:rFonts w:cstheme="minorHAnsi"/>
          <w:sz w:val="24"/>
          <w:szCs w:val="24"/>
        </w:rPr>
        <w:t>Briefly describe the</w:t>
      </w:r>
      <w:r w:rsidRPr="00FD16B2">
        <w:rPr>
          <w:rFonts w:cstheme="minorHAnsi"/>
          <w:sz w:val="24"/>
          <w:szCs w:val="24"/>
        </w:rPr>
        <w:t xml:space="preserve"> communication techniques used by Dr George during this part of the interview</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653755A0" w14:textId="77777777" w:rsidTr="00B855BF">
        <w:tc>
          <w:tcPr>
            <w:tcW w:w="9016" w:type="dxa"/>
          </w:tcPr>
          <w:p w14:paraId="506F9F19" w14:textId="77777777" w:rsidR="00B802E3" w:rsidRDefault="00B802E3" w:rsidP="00B855BF">
            <w:pPr>
              <w:rPr>
                <w:rFonts w:cstheme="minorHAnsi"/>
                <w:sz w:val="24"/>
                <w:szCs w:val="24"/>
              </w:rPr>
            </w:pPr>
          </w:p>
        </w:tc>
      </w:tr>
      <w:tr w:rsidR="00B802E3" w14:paraId="2F22365B" w14:textId="77777777" w:rsidTr="00B855BF">
        <w:tc>
          <w:tcPr>
            <w:tcW w:w="9016" w:type="dxa"/>
          </w:tcPr>
          <w:p w14:paraId="16DCC946" w14:textId="77777777" w:rsidR="00B802E3" w:rsidRDefault="00B802E3" w:rsidP="00B855BF">
            <w:pPr>
              <w:rPr>
                <w:rFonts w:cstheme="minorHAnsi"/>
                <w:sz w:val="24"/>
                <w:szCs w:val="24"/>
              </w:rPr>
            </w:pPr>
          </w:p>
        </w:tc>
      </w:tr>
      <w:tr w:rsidR="00B802E3" w14:paraId="6F3BA35F" w14:textId="77777777" w:rsidTr="00B855BF">
        <w:tc>
          <w:tcPr>
            <w:tcW w:w="9016" w:type="dxa"/>
          </w:tcPr>
          <w:p w14:paraId="4E8C162D" w14:textId="77777777" w:rsidR="00B802E3" w:rsidRDefault="00B802E3" w:rsidP="00B855BF">
            <w:pPr>
              <w:rPr>
                <w:rFonts w:cstheme="minorHAnsi"/>
                <w:sz w:val="24"/>
                <w:szCs w:val="24"/>
              </w:rPr>
            </w:pPr>
          </w:p>
        </w:tc>
      </w:tr>
    </w:tbl>
    <w:p w14:paraId="5DF76A59" w14:textId="096124F3" w:rsidR="00B802E3" w:rsidRDefault="00B802E3" w:rsidP="00B802E3">
      <w:pPr>
        <w:rPr>
          <w:rFonts w:cstheme="minorHAnsi"/>
          <w:sz w:val="24"/>
          <w:szCs w:val="24"/>
        </w:rPr>
      </w:pPr>
    </w:p>
    <w:p w14:paraId="36599419" w14:textId="43739070" w:rsidR="001D59FA" w:rsidRDefault="001D59FA" w:rsidP="001D59FA">
      <w:pPr>
        <w:rPr>
          <w:rFonts w:cstheme="minorHAnsi"/>
          <w:b/>
          <w:bCs/>
          <w:color w:val="FF0000"/>
          <w:sz w:val="24"/>
          <w:szCs w:val="24"/>
        </w:rPr>
      </w:pPr>
      <w:r w:rsidRPr="001D59FA">
        <w:rPr>
          <w:rFonts w:cstheme="minorHAnsi"/>
          <w:b/>
          <w:bCs/>
          <w:color w:val="FF0000"/>
          <w:sz w:val="24"/>
          <w:szCs w:val="24"/>
        </w:rPr>
        <w:t>Feedback</w:t>
      </w:r>
    </w:p>
    <w:p w14:paraId="2C476751" w14:textId="3518F109" w:rsidR="0027390F" w:rsidRPr="000B4AC8" w:rsidRDefault="0027390F" w:rsidP="001D59FA">
      <w:pPr>
        <w:rPr>
          <w:rFonts w:cstheme="minorHAnsi"/>
          <w:color w:val="FF0000"/>
          <w:sz w:val="24"/>
          <w:szCs w:val="24"/>
        </w:rPr>
      </w:pPr>
      <w:r w:rsidRPr="000B4AC8">
        <w:rPr>
          <w:rFonts w:cstheme="minorHAnsi"/>
          <w:color w:val="FF0000"/>
          <w:sz w:val="24"/>
          <w:szCs w:val="24"/>
        </w:rPr>
        <w:t>Dr George was very good at having the patient and the daughter do “the work” of providing the important points in the history. This was done by asking open ended questions and then providing time for the patient AND the daughter to express any concerns and tell their story.</w:t>
      </w:r>
    </w:p>
    <w:p w14:paraId="540AFF00" w14:textId="6B5BFECE" w:rsidR="0027390F" w:rsidRPr="000B4AC8" w:rsidRDefault="0027390F" w:rsidP="001D59FA">
      <w:pPr>
        <w:rPr>
          <w:rFonts w:cstheme="minorHAnsi"/>
          <w:color w:val="FF0000"/>
          <w:sz w:val="24"/>
          <w:szCs w:val="24"/>
        </w:rPr>
      </w:pPr>
      <w:r w:rsidRPr="000B4AC8">
        <w:rPr>
          <w:rFonts w:cstheme="minorHAnsi"/>
          <w:color w:val="FF0000"/>
          <w:sz w:val="24"/>
          <w:szCs w:val="24"/>
        </w:rPr>
        <w:t xml:space="preserve">Dr George asked for consent from </w:t>
      </w:r>
      <w:proofErr w:type="gramStart"/>
      <w:r w:rsidRPr="000B4AC8">
        <w:rPr>
          <w:rFonts w:cstheme="minorHAnsi"/>
          <w:color w:val="FF0000"/>
          <w:sz w:val="24"/>
          <w:szCs w:val="24"/>
        </w:rPr>
        <w:t>Anna, and</w:t>
      </w:r>
      <w:proofErr w:type="gramEnd"/>
      <w:r w:rsidRPr="000B4AC8">
        <w:rPr>
          <w:rFonts w:cstheme="minorHAnsi"/>
          <w:color w:val="FF0000"/>
          <w:sz w:val="24"/>
          <w:szCs w:val="24"/>
        </w:rPr>
        <w:t xml:space="preserve"> arranged time</w:t>
      </w:r>
      <w:r w:rsidR="00706935">
        <w:rPr>
          <w:rFonts w:cstheme="minorHAnsi"/>
          <w:color w:val="FF0000"/>
          <w:sz w:val="24"/>
          <w:szCs w:val="24"/>
        </w:rPr>
        <w:t xml:space="preserve"> </w:t>
      </w:r>
      <w:r w:rsidRPr="000B4AC8">
        <w:rPr>
          <w:rFonts w:cstheme="minorHAnsi"/>
          <w:color w:val="FF0000"/>
          <w:sz w:val="24"/>
          <w:szCs w:val="24"/>
        </w:rPr>
        <w:t>to speak to the daughter independently.</w:t>
      </w:r>
    </w:p>
    <w:p w14:paraId="67BDFF17" w14:textId="77777777" w:rsidR="00071E77" w:rsidRDefault="00071E77" w:rsidP="00B802E3">
      <w:pPr>
        <w:rPr>
          <w:rFonts w:cstheme="minorHAnsi"/>
          <w:sz w:val="24"/>
          <w:szCs w:val="24"/>
          <w:u w:val="single"/>
        </w:rPr>
      </w:pPr>
    </w:p>
    <w:p w14:paraId="77B7B577" w14:textId="4E67308A" w:rsidR="00B802E3" w:rsidRPr="00FD16B2" w:rsidRDefault="00B802E3" w:rsidP="00B802E3">
      <w:pPr>
        <w:rPr>
          <w:rFonts w:cstheme="minorHAnsi"/>
          <w:sz w:val="24"/>
          <w:szCs w:val="24"/>
          <w:u w:val="single"/>
        </w:rPr>
      </w:pPr>
      <w:r w:rsidRPr="00FD16B2">
        <w:rPr>
          <w:rFonts w:cstheme="minorHAnsi"/>
          <w:sz w:val="24"/>
          <w:szCs w:val="24"/>
          <w:u w:val="single"/>
        </w:rPr>
        <w:t>Question 4</w:t>
      </w:r>
    </w:p>
    <w:p w14:paraId="5DB98DF7" w14:textId="77777777" w:rsidR="00B802E3" w:rsidRDefault="00B802E3" w:rsidP="00B802E3">
      <w:pPr>
        <w:rPr>
          <w:rFonts w:cstheme="minorHAnsi"/>
          <w:sz w:val="24"/>
          <w:szCs w:val="24"/>
        </w:rPr>
      </w:pPr>
      <w:r>
        <w:rPr>
          <w:rFonts w:cstheme="minorHAnsi"/>
          <w:sz w:val="24"/>
          <w:szCs w:val="24"/>
        </w:rPr>
        <w:t>At this point, describe w</w:t>
      </w:r>
      <w:r w:rsidRPr="00FD16B2">
        <w:rPr>
          <w:rFonts w:cstheme="minorHAnsi"/>
          <w:sz w:val="24"/>
          <w:szCs w:val="24"/>
        </w:rPr>
        <w:t>hat do you think might be going on for Anna?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2B5D9F20" w14:textId="77777777" w:rsidTr="00B855BF">
        <w:tc>
          <w:tcPr>
            <w:tcW w:w="9016" w:type="dxa"/>
          </w:tcPr>
          <w:p w14:paraId="328820C3" w14:textId="77777777" w:rsidR="00B802E3" w:rsidRDefault="00B802E3" w:rsidP="00B855BF">
            <w:pPr>
              <w:rPr>
                <w:rFonts w:cstheme="minorHAnsi"/>
                <w:sz w:val="24"/>
                <w:szCs w:val="24"/>
              </w:rPr>
            </w:pPr>
          </w:p>
        </w:tc>
      </w:tr>
      <w:tr w:rsidR="00B802E3" w14:paraId="57585807" w14:textId="77777777" w:rsidTr="00B855BF">
        <w:tc>
          <w:tcPr>
            <w:tcW w:w="9016" w:type="dxa"/>
          </w:tcPr>
          <w:p w14:paraId="41AE50A3" w14:textId="77777777" w:rsidR="00B802E3" w:rsidRDefault="00B802E3" w:rsidP="00B855BF">
            <w:pPr>
              <w:rPr>
                <w:rFonts w:cstheme="minorHAnsi"/>
                <w:sz w:val="24"/>
                <w:szCs w:val="24"/>
              </w:rPr>
            </w:pPr>
          </w:p>
        </w:tc>
      </w:tr>
      <w:tr w:rsidR="00B802E3" w14:paraId="757B9D71" w14:textId="77777777" w:rsidTr="00B855BF">
        <w:tc>
          <w:tcPr>
            <w:tcW w:w="9016" w:type="dxa"/>
          </w:tcPr>
          <w:p w14:paraId="7335E413" w14:textId="77777777" w:rsidR="00B802E3" w:rsidRDefault="00B802E3" w:rsidP="00B855BF">
            <w:pPr>
              <w:rPr>
                <w:rFonts w:cstheme="minorHAnsi"/>
                <w:sz w:val="24"/>
                <w:szCs w:val="24"/>
              </w:rPr>
            </w:pPr>
          </w:p>
        </w:tc>
      </w:tr>
    </w:tbl>
    <w:p w14:paraId="2253F1A9" w14:textId="0B291EDA" w:rsidR="00B802E3" w:rsidRDefault="00B802E3" w:rsidP="00B802E3">
      <w:pPr>
        <w:rPr>
          <w:rFonts w:cstheme="minorHAnsi"/>
          <w:sz w:val="24"/>
          <w:szCs w:val="24"/>
        </w:rPr>
      </w:pPr>
    </w:p>
    <w:p w14:paraId="05930D17" w14:textId="77777777" w:rsidR="00F55FA6" w:rsidRDefault="00F55FA6" w:rsidP="001D59FA">
      <w:pPr>
        <w:rPr>
          <w:rFonts w:cstheme="minorHAnsi"/>
          <w:b/>
          <w:bCs/>
          <w:color w:val="FF0000"/>
          <w:sz w:val="24"/>
          <w:szCs w:val="24"/>
        </w:rPr>
      </w:pPr>
    </w:p>
    <w:p w14:paraId="795FC581" w14:textId="77777777" w:rsidR="00F55FA6" w:rsidRDefault="00F55FA6" w:rsidP="001D59FA">
      <w:pPr>
        <w:rPr>
          <w:rFonts w:cstheme="minorHAnsi"/>
          <w:b/>
          <w:bCs/>
          <w:color w:val="FF0000"/>
          <w:sz w:val="24"/>
          <w:szCs w:val="24"/>
        </w:rPr>
      </w:pPr>
    </w:p>
    <w:p w14:paraId="36D36E5B" w14:textId="7569DD68" w:rsidR="001D59FA" w:rsidRDefault="001D59FA" w:rsidP="001D59FA">
      <w:pPr>
        <w:rPr>
          <w:rFonts w:cstheme="minorHAnsi"/>
          <w:b/>
          <w:bCs/>
          <w:color w:val="FF0000"/>
          <w:sz w:val="24"/>
          <w:szCs w:val="24"/>
        </w:rPr>
      </w:pPr>
      <w:r w:rsidRPr="001D59FA">
        <w:rPr>
          <w:rFonts w:cstheme="minorHAnsi"/>
          <w:b/>
          <w:bCs/>
          <w:color w:val="FF0000"/>
          <w:sz w:val="24"/>
          <w:szCs w:val="24"/>
        </w:rPr>
        <w:lastRenderedPageBreak/>
        <w:t>Feedback</w:t>
      </w:r>
    </w:p>
    <w:p w14:paraId="4225D41E" w14:textId="0453DBFE" w:rsidR="00AF6699" w:rsidRPr="000B4AC8" w:rsidRDefault="00AF6699" w:rsidP="00AF6699">
      <w:pPr>
        <w:rPr>
          <w:color w:val="FF0000"/>
        </w:rPr>
      </w:pPr>
      <w:r w:rsidRPr="000B4AC8">
        <w:rPr>
          <w:color w:val="FF0000"/>
        </w:rPr>
        <w:t>The differential diagnoses for Anna include:</w:t>
      </w:r>
    </w:p>
    <w:p w14:paraId="0EEE171E" w14:textId="77777777" w:rsidR="00AF6699" w:rsidRPr="000B4AC8" w:rsidRDefault="00AF6699" w:rsidP="00AF6699">
      <w:pPr>
        <w:pStyle w:val="ListParagraph"/>
        <w:numPr>
          <w:ilvl w:val="0"/>
          <w:numId w:val="11"/>
        </w:numPr>
        <w:rPr>
          <w:color w:val="FF0000"/>
        </w:rPr>
      </w:pPr>
      <w:r w:rsidRPr="000B4AC8">
        <w:rPr>
          <w:color w:val="FF0000"/>
        </w:rPr>
        <w:t>Cognitive decline</w:t>
      </w:r>
    </w:p>
    <w:p w14:paraId="5EF98EF2" w14:textId="77777777" w:rsidR="00AF6699" w:rsidRPr="000B4AC8" w:rsidRDefault="00AF6699" w:rsidP="00AF6699">
      <w:pPr>
        <w:pStyle w:val="ListParagraph"/>
        <w:numPr>
          <w:ilvl w:val="0"/>
          <w:numId w:val="10"/>
        </w:numPr>
        <w:rPr>
          <w:color w:val="FF0000"/>
        </w:rPr>
      </w:pPr>
      <w:r w:rsidRPr="000B4AC8">
        <w:rPr>
          <w:color w:val="FF0000"/>
        </w:rPr>
        <w:t>neurodegenerative (</w:t>
      </w:r>
      <w:proofErr w:type="spellStart"/>
      <w:proofErr w:type="gramStart"/>
      <w:r w:rsidRPr="000B4AC8">
        <w:rPr>
          <w:color w:val="FF0000"/>
        </w:rPr>
        <w:t>eg</w:t>
      </w:r>
      <w:proofErr w:type="spellEnd"/>
      <w:proofErr w:type="gramEnd"/>
      <w:r w:rsidRPr="000B4AC8">
        <w:rPr>
          <w:color w:val="FF0000"/>
        </w:rPr>
        <w:t xml:space="preserve"> Major neurocognitive disorder, Alzheimer’s Dementia, Vascular Dementia) *</w:t>
      </w:r>
    </w:p>
    <w:p w14:paraId="26EDCAD5" w14:textId="77777777" w:rsidR="00AF6699" w:rsidRPr="000B4AC8" w:rsidRDefault="00AF6699" w:rsidP="00AF6699">
      <w:pPr>
        <w:pStyle w:val="ListParagraph"/>
        <w:numPr>
          <w:ilvl w:val="0"/>
          <w:numId w:val="10"/>
        </w:numPr>
        <w:rPr>
          <w:color w:val="FF0000"/>
        </w:rPr>
      </w:pPr>
      <w:r w:rsidRPr="000B4AC8">
        <w:rPr>
          <w:color w:val="FF0000"/>
        </w:rPr>
        <w:t>Organic cause for cognitive decline (</w:t>
      </w:r>
      <w:proofErr w:type="spellStart"/>
      <w:proofErr w:type="gramStart"/>
      <w:r w:rsidRPr="000B4AC8">
        <w:rPr>
          <w:color w:val="FF0000"/>
        </w:rPr>
        <w:t>eg</w:t>
      </w:r>
      <w:proofErr w:type="spellEnd"/>
      <w:proofErr w:type="gramEnd"/>
      <w:r w:rsidRPr="000B4AC8">
        <w:rPr>
          <w:color w:val="FF0000"/>
        </w:rPr>
        <w:t xml:space="preserve"> thyroid dysfunction, B12 deficiency, subdural haematoma, malignancy)</w:t>
      </w:r>
    </w:p>
    <w:p w14:paraId="2C4B0C5B" w14:textId="620F61D8" w:rsidR="00AF6699" w:rsidRPr="000B4AC8" w:rsidRDefault="00AF6699" w:rsidP="00AF6699">
      <w:pPr>
        <w:pStyle w:val="ListParagraph"/>
        <w:numPr>
          <w:ilvl w:val="0"/>
          <w:numId w:val="10"/>
        </w:numPr>
        <w:rPr>
          <w:color w:val="FF0000"/>
        </w:rPr>
      </w:pPr>
      <w:r w:rsidRPr="000B4AC8">
        <w:rPr>
          <w:color w:val="FF0000"/>
        </w:rPr>
        <w:t>Iatrogenic cognitive decline secondary to medication (unlikely in this case) or alcohol (needs to be checked)</w:t>
      </w:r>
    </w:p>
    <w:p w14:paraId="5625CFC1" w14:textId="55045AFB" w:rsidR="00AF6699" w:rsidRPr="000B4AC8" w:rsidRDefault="00AF6699" w:rsidP="00AF6699">
      <w:pPr>
        <w:pStyle w:val="ListParagraph"/>
        <w:numPr>
          <w:ilvl w:val="0"/>
          <w:numId w:val="11"/>
        </w:numPr>
        <w:rPr>
          <w:color w:val="FF0000"/>
        </w:rPr>
      </w:pPr>
      <w:r w:rsidRPr="000B4AC8">
        <w:rPr>
          <w:color w:val="FF0000"/>
        </w:rPr>
        <w:t>Psychological (Adjustment disorder, Depression)</w:t>
      </w:r>
    </w:p>
    <w:p w14:paraId="175C9F84" w14:textId="53A713E5" w:rsidR="001D59FA" w:rsidRPr="00F55FA6" w:rsidRDefault="00AF6699" w:rsidP="00F55FA6">
      <w:pPr>
        <w:pStyle w:val="ListParagraph"/>
        <w:ind w:left="360"/>
        <w:rPr>
          <w:color w:val="FF0000"/>
        </w:rPr>
      </w:pPr>
      <w:r w:rsidRPr="000B4AC8">
        <w:rPr>
          <w:color w:val="FF0000"/>
        </w:rPr>
        <w:br/>
        <w:t>*</w:t>
      </w:r>
      <w:proofErr w:type="gramStart"/>
      <w:r w:rsidRPr="000B4AC8">
        <w:rPr>
          <w:color w:val="FF0000"/>
        </w:rPr>
        <w:t>NB</w:t>
      </w:r>
      <w:proofErr w:type="gramEnd"/>
      <w:r w:rsidRPr="000B4AC8">
        <w:rPr>
          <w:color w:val="FF0000"/>
        </w:rPr>
        <w:t xml:space="preserve"> </w:t>
      </w:r>
      <w:r w:rsidR="003243A2" w:rsidRPr="000B4AC8">
        <w:rPr>
          <w:color w:val="FF0000"/>
        </w:rPr>
        <w:t>s</w:t>
      </w:r>
      <w:r w:rsidRPr="000B4AC8">
        <w:rPr>
          <w:color w:val="FF0000"/>
        </w:rPr>
        <w:t xml:space="preserve">he doesn’t fit the criteria for mild cognitive impairment as </w:t>
      </w:r>
      <w:r w:rsidR="003243A2" w:rsidRPr="000B4AC8">
        <w:rPr>
          <w:color w:val="FF0000"/>
        </w:rPr>
        <w:t>s</w:t>
      </w:r>
      <w:r w:rsidRPr="000B4AC8">
        <w:rPr>
          <w:color w:val="FF0000"/>
        </w:rPr>
        <w:t>he also has functional decline</w:t>
      </w:r>
      <w:r w:rsidRPr="000B4AC8">
        <w:rPr>
          <w:color w:val="FF0000"/>
        </w:rPr>
        <w:br/>
      </w:r>
    </w:p>
    <w:p w14:paraId="096AB2BF" w14:textId="683D6BC7" w:rsidR="00B802E3" w:rsidRPr="00FD16B2" w:rsidRDefault="00B802E3" w:rsidP="00B802E3">
      <w:pPr>
        <w:rPr>
          <w:rFonts w:cstheme="minorHAnsi"/>
          <w:sz w:val="24"/>
          <w:szCs w:val="24"/>
          <w:u w:val="single"/>
        </w:rPr>
      </w:pPr>
      <w:r w:rsidRPr="00FD16B2">
        <w:rPr>
          <w:rFonts w:cstheme="minorHAnsi"/>
          <w:sz w:val="24"/>
          <w:szCs w:val="24"/>
          <w:u w:val="single"/>
        </w:rPr>
        <w:t>Question 5</w:t>
      </w:r>
    </w:p>
    <w:p w14:paraId="5D57EE66" w14:textId="77777777" w:rsidR="00B802E3" w:rsidRDefault="00B802E3" w:rsidP="00B802E3">
      <w:pPr>
        <w:rPr>
          <w:rFonts w:cstheme="minorHAnsi"/>
          <w:sz w:val="24"/>
          <w:szCs w:val="24"/>
        </w:rPr>
      </w:pPr>
      <w:r w:rsidRPr="00FD16B2">
        <w:rPr>
          <w:rFonts w:cstheme="minorHAnsi"/>
          <w:sz w:val="24"/>
          <w:szCs w:val="24"/>
        </w:rPr>
        <w:t>What are your next steps?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6C666A7E" w14:textId="77777777" w:rsidTr="00B855BF">
        <w:tc>
          <w:tcPr>
            <w:tcW w:w="9016" w:type="dxa"/>
          </w:tcPr>
          <w:p w14:paraId="1161B4EC" w14:textId="77777777" w:rsidR="00B802E3" w:rsidRDefault="00B802E3" w:rsidP="00B855BF">
            <w:pPr>
              <w:rPr>
                <w:rFonts w:cstheme="minorHAnsi"/>
                <w:sz w:val="24"/>
                <w:szCs w:val="24"/>
              </w:rPr>
            </w:pPr>
          </w:p>
        </w:tc>
      </w:tr>
      <w:tr w:rsidR="00B802E3" w14:paraId="7EC44BFB" w14:textId="77777777" w:rsidTr="00B855BF">
        <w:tc>
          <w:tcPr>
            <w:tcW w:w="9016" w:type="dxa"/>
          </w:tcPr>
          <w:p w14:paraId="30105CC9" w14:textId="77777777" w:rsidR="00B802E3" w:rsidRDefault="00B802E3" w:rsidP="00B855BF">
            <w:pPr>
              <w:rPr>
                <w:rFonts w:cstheme="minorHAnsi"/>
                <w:sz w:val="24"/>
                <w:szCs w:val="24"/>
              </w:rPr>
            </w:pPr>
          </w:p>
        </w:tc>
      </w:tr>
      <w:tr w:rsidR="00B802E3" w14:paraId="6550D60E" w14:textId="77777777" w:rsidTr="00B855BF">
        <w:tc>
          <w:tcPr>
            <w:tcW w:w="9016" w:type="dxa"/>
          </w:tcPr>
          <w:p w14:paraId="4BA3C888" w14:textId="77777777" w:rsidR="00B802E3" w:rsidRDefault="00B802E3" w:rsidP="00B855BF">
            <w:pPr>
              <w:rPr>
                <w:rFonts w:cstheme="minorHAnsi"/>
                <w:sz w:val="24"/>
                <w:szCs w:val="24"/>
              </w:rPr>
            </w:pPr>
          </w:p>
        </w:tc>
      </w:tr>
    </w:tbl>
    <w:p w14:paraId="55F75FFD" w14:textId="77777777" w:rsidR="00071E77" w:rsidRDefault="00071E77" w:rsidP="001D59FA">
      <w:pPr>
        <w:rPr>
          <w:rFonts w:cstheme="minorHAnsi"/>
          <w:b/>
          <w:bCs/>
          <w:color w:val="FF0000"/>
          <w:sz w:val="24"/>
          <w:szCs w:val="24"/>
        </w:rPr>
      </w:pPr>
    </w:p>
    <w:p w14:paraId="24B6C9D2" w14:textId="7EEFF0D7" w:rsidR="001D59FA" w:rsidRPr="005348C4" w:rsidRDefault="001D59FA" w:rsidP="001D59FA">
      <w:pPr>
        <w:rPr>
          <w:rFonts w:cstheme="minorHAnsi"/>
          <w:b/>
          <w:bCs/>
          <w:color w:val="FF0000"/>
          <w:sz w:val="24"/>
          <w:szCs w:val="24"/>
        </w:rPr>
      </w:pPr>
      <w:r w:rsidRPr="005348C4">
        <w:rPr>
          <w:rFonts w:cstheme="minorHAnsi"/>
          <w:b/>
          <w:bCs/>
          <w:color w:val="FF0000"/>
          <w:sz w:val="24"/>
          <w:szCs w:val="24"/>
        </w:rPr>
        <w:t>Feedback</w:t>
      </w:r>
    </w:p>
    <w:p w14:paraId="6A5AB44A" w14:textId="0998C9A7" w:rsidR="00AF6699" w:rsidRPr="005348C4" w:rsidRDefault="00AF6699" w:rsidP="001D59FA">
      <w:pPr>
        <w:rPr>
          <w:rFonts w:cstheme="minorHAnsi"/>
          <w:color w:val="FF0000"/>
          <w:sz w:val="24"/>
          <w:szCs w:val="24"/>
        </w:rPr>
      </w:pPr>
      <w:r w:rsidRPr="005348C4">
        <w:rPr>
          <w:rFonts w:cstheme="minorHAnsi"/>
          <w:color w:val="FF0000"/>
          <w:sz w:val="24"/>
          <w:szCs w:val="24"/>
        </w:rPr>
        <w:t xml:space="preserve">Dr George has done a great job in acknowledging the patient and daughter concerns about memory.  It is important not to dismiss any concerns about cognitive decline made by patients and their family. </w:t>
      </w:r>
    </w:p>
    <w:p w14:paraId="22F0959B" w14:textId="0A80DC0B" w:rsidR="00AF6699" w:rsidRPr="005348C4" w:rsidRDefault="00AF6699" w:rsidP="001D59FA">
      <w:pPr>
        <w:rPr>
          <w:rFonts w:cstheme="minorHAnsi"/>
          <w:color w:val="FF0000"/>
          <w:sz w:val="24"/>
          <w:szCs w:val="24"/>
        </w:rPr>
      </w:pPr>
      <w:r w:rsidRPr="005348C4">
        <w:rPr>
          <w:rFonts w:cstheme="minorHAnsi"/>
          <w:color w:val="FF0000"/>
          <w:sz w:val="24"/>
          <w:szCs w:val="24"/>
        </w:rPr>
        <w:t>The next steps include</w:t>
      </w:r>
      <w:r w:rsidR="00071E77" w:rsidRPr="005348C4">
        <w:rPr>
          <w:rFonts w:cstheme="minorHAnsi"/>
          <w:color w:val="FF0000"/>
          <w:sz w:val="24"/>
          <w:szCs w:val="24"/>
        </w:rPr>
        <w:t>:</w:t>
      </w:r>
    </w:p>
    <w:p w14:paraId="6930D051" w14:textId="6D61130F" w:rsidR="00B802E3" w:rsidRPr="005348C4" w:rsidRDefault="00AF6699" w:rsidP="001D59FA">
      <w:pPr>
        <w:pStyle w:val="ListParagraph"/>
        <w:numPr>
          <w:ilvl w:val="0"/>
          <w:numId w:val="32"/>
        </w:numPr>
        <w:rPr>
          <w:rFonts w:cstheme="minorHAnsi"/>
          <w:color w:val="FF0000"/>
          <w:sz w:val="24"/>
          <w:szCs w:val="24"/>
        </w:rPr>
      </w:pPr>
      <w:r w:rsidRPr="005348C4">
        <w:rPr>
          <w:rFonts w:cstheme="minorHAnsi"/>
          <w:color w:val="FF0000"/>
          <w:sz w:val="24"/>
          <w:szCs w:val="24"/>
        </w:rPr>
        <w:t>Taking a further history, especially from the daughter, to obtain more details to satisfy the inclusion criteria.</w:t>
      </w:r>
    </w:p>
    <w:p w14:paraId="64BA10F5" w14:textId="231EE947" w:rsidR="001D59FA" w:rsidRPr="005348C4" w:rsidRDefault="00AF6699" w:rsidP="001D59FA">
      <w:pPr>
        <w:pStyle w:val="ListParagraph"/>
        <w:numPr>
          <w:ilvl w:val="0"/>
          <w:numId w:val="32"/>
        </w:numPr>
        <w:rPr>
          <w:rFonts w:cstheme="minorHAnsi"/>
          <w:color w:val="FF0000"/>
          <w:sz w:val="24"/>
          <w:szCs w:val="24"/>
        </w:rPr>
      </w:pPr>
      <w:r w:rsidRPr="005348C4">
        <w:rPr>
          <w:rFonts w:cstheme="minorHAnsi"/>
          <w:color w:val="FF0000"/>
          <w:sz w:val="24"/>
          <w:szCs w:val="24"/>
        </w:rPr>
        <w:t>Complete a</w:t>
      </w:r>
      <w:r w:rsidR="001D59FA" w:rsidRPr="005348C4">
        <w:rPr>
          <w:rFonts w:cstheme="minorHAnsi"/>
          <w:color w:val="FF0000"/>
          <w:sz w:val="24"/>
          <w:szCs w:val="24"/>
        </w:rPr>
        <w:t xml:space="preserve"> cognitive assessment tool</w:t>
      </w:r>
      <w:r w:rsidR="003243A2" w:rsidRPr="005348C4">
        <w:rPr>
          <w:rFonts w:cstheme="minorHAnsi"/>
          <w:color w:val="FF0000"/>
          <w:sz w:val="24"/>
          <w:szCs w:val="24"/>
        </w:rPr>
        <w:t xml:space="preserve"> (CAT)</w:t>
      </w:r>
      <w:r w:rsidRPr="005348C4">
        <w:rPr>
          <w:rFonts w:cstheme="minorHAnsi"/>
          <w:color w:val="FF0000"/>
          <w:sz w:val="24"/>
          <w:szCs w:val="24"/>
        </w:rPr>
        <w:t xml:space="preserve">. </w:t>
      </w:r>
      <w:r w:rsidR="005770B6" w:rsidRPr="005348C4">
        <w:rPr>
          <w:rFonts w:cstheme="minorHAnsi"/>
          <w:color w:val="FF0000"/>
          <w:sz w:val="24"/>
          <w:szCs w:val="24"/>
        </w:rPr>
        <w:t xml:space="preserve"> </w:t>
      </w:r>
      <w:r w:rsidRPr="005348C4">
        <w:rPr>
          <w:rFonts w:cstheme="minorHAnsi"/>
          <w:color w:val="FF0000"/>
          <w:sz w:val="24"/>
          <w:szCs w:val="24"/>
        </w:rPr>
        <w:t>While this is not essential to make a diagnosis</w:t>
      </w:r>
      <w:r w:rsidR="0094391C" w:rsidRPr="005348C4">
        <w:rPr>
          <w:rFonts w:cstheme="minorHAnsi"/>
          <w:color w:val="FF0000"/>
          <w:sz w:val="24"/>
          <w:szCs w:val="24"/>
        </w:rPr>
        <w:t xml:space="preserve"> for Dementia</w:t>
      </w:r>
      <w:r w:rsidRPr="005348C4">
        <w:rPr>
          <w:rFonts w:cstheme="minorHAnsi"/>
          <w:color w:val="FF0000"/>
          <w:sz w:val="24"/>
          <w:szCs w:val="24"/>
        </w:rPr>
        <w:t>, it add</w:t>
      </w:r>
      <w:r w:rsidR="0094391C" w:rsidRPr="005348C4">
        <w:rPr>
          <w:rFonts w:cstheme="minorHAnsi"/>
          <w:color w:val="FF0000"/>
          <w:sz w:val="24"/>
          <w:szCs w:val="24"/>
        </w:rPr>
        <w:t>s</w:t>
      </w:r>
      <w:r w:rsidRPr="005348C4">
        <w:rPr>
          <w:rFonts w:cstheme="minorHAnsi"/>
          <w:color w:val="FF0000"/>
          <w:sz w:val="24"/>
          <w:szCs w:val="24"/>
        </w:rPr>
        <w:t xml:space="preserve"> weight to making or excluding a diagnosis of cognitive decline</w:t>
      </w:r>
      <w:r w:rsidR="0094391C" w:rsidRPr="005348C4">
        <w:rPr>
          <w:rFonts w:cstheme="minorHAnsi"/>
          <w:color w:val="FF0000"/>
          <w:sz w:val="24"/>
          <w:szCs w:val="24"/>
        </w:rPr>
        <w:t xml:space="preserve">.  It also normally </w:t>
      </w:r>
      <w:r w:rsidR="00F83BAF" w:rsidRPr="005348C4">
        <w:rPr>
          <w:rFonts w:cstheme="minorHAnsi"/>
          <w:color w:val="FF0000"/>
          <w:sz w:val="24"/>
          <w:szCs w:val="24"/>
        </w:rPr>
        <w:t>involves</w:t>
      </w:r>
      <w:r w:rsidR="0094391C" w:rsidRPr="005348C4">
        <w:rPr>
          <w:rFonts w:cstheme="minorHAnsi"/>
          <w:color w:val="FF0000"/>
          <w:sz w:val="24"/>
          <w:szCs w:val="24"/>
        </w:rPr>
        <w:t xml:space="preserve"> testing beyond STM loss to include other cortical functions like dyspraxia.  The CAT can also be used to monitor for changes in cognitive function over time. </w:t>
      </w:r>
    </w:p>
    <w:p w14:paraId="74E0D3F5" w14:textId="3CC6BE1C" w:rsidR="001D59FA" w:rsidRPr="005348C4" w:rsidRDefault="001D59FA" w:rsidP="001D59FA">
      <w:pPr>
        <w:pStyle w:val="ListParagraph"/>
        <w:numPr>
          <w:ilvl w:val="0"/>
          <w:numId w:val="32"/>
        </w:numPr>
        <w:rPr>
          <w:rFonts w:cstheme="minorHAnsi"/>
          <w:color w:val="FF0000"/>
          <w:sz w:val="24"/>
          <w:szCs w:val="24"/>
        </w:rPr>
      </w:pPr>
      <w:r w:rsidRPr="005348C4">
        <w:rPr>
          <w:rFonts w:cstheme="minorHAnsi"/>
          <w:color w:val="FF0000"/>
          <w:sz w:val="24"/>
          <w:szCs w:val="24"/>
        </w:rPr>
        <w:t>Exclusion criteria</w:t>
      </w:r>
      <w:r w:rsidR="0094391C" w:rsidRPr="005348C4">
        <w:rPr>
          <w:rFonts w:cstheme="minorHAnsi"/>
          <w:color w:val="FF0000"/>
          <w:sz w:val="24"/>
          <w:szCs w:val="24"/>
        </w:rPr>
        <w:t xml:space="preserve"> need to be considered and investigated as appropriate. </w:t>
      </w:r>
    </w:p>
    <w:p w14:paraId="1B8889A1" w14:textId="02F87BA2" w:rsidR="001D59FA" w:rsidRPr="005348C4" w:rsidRDefault="001D59FA" w:rsidP="001D59FA">
      <w:pPr>
        <w:pStyle w:val="ListParagraph"/>
        <w:numPr>
          <w:ilvl w:val="0"/>
          <w:numId w:val="32"/>
        </w:numPr>
        <w:rPr>
          <w:rFonts w:cstheme="minorHAnsi"/>
          <w:color w:val="FF0000"/>
          <w:sz w:val="24"/>
          <w:szCs w:val="24"/>
        </w:rPr>
      </w:pPr>
      <w:r w:rsidRPr="005348C4">
        <w:rPr>
          <w:rFonts w:cstheme="minorHAnsi"/>
          <w:color w:val="FF0000"/>
          <w:sz w:val="24"/>
          <w:szCs w:val="24"/>
        </w:rPr>
        <w:t>Medications</w:t>
      </w:r>
      <w:r w:rsidR="0094391C" w:rsidRPr="005348C4">
        <w:rPr>
          <w:rFonts w:cstheme="minorHAnsi"/>
          <w:color w:val="FF0000"/>
          <w:sz w:val="24"/>
          <w:szCs w:val="24"/>
        </w:rPr>
        <w:t xml:space="preserve">, alcohol or illicit drug use (such as THC) need to be reviewed as a possible contributor or cause to cognitive decline. </w:t>
      </w:r>
    </w:p>
    <w:p w14:paraId="67220922" w14:textId="77777777" w:rsidR="001D59FA" w:rsidRPr="005348C4" w:rsidRDefault="001D59FA" w:rsidP="00B802E3">
      <w:pPr>
        <w:rPr>
          <w:rFonts w:cstheme="minorHAnsi"/>
          <w:sz w:val="24"/>
          <w:szCs w:val="24"/>
        </w:rPr>
      </w:pPr>
    </w:p>
    <w:p w14:paraId="32375284" w14:textId="77777777" w:rsidR="00F55FA6" w:rsidRDefault="00F55FA6" w:rsidP="00B802E3">
      <w:pPr>
        <w:rPr>
          <w:rFonts w:cstheme="minorHAnsi"/>
          <w:b/>
          <w:bCs/>
          <w:sz w:val="24"/>
          <w:szCs w:val="24"/>
        </w:rPr>
      </w:pPr>
    </w:p>
    <w:p w14:paraId="10B4AF96" w14:textId="4BB3224A" w:rsidR="00B802E3" w:rsidRPr="00FD16B2" w:rsidRDefault="00B802E3" w:rsidP="00B802E3">
      <w:pPr>
        <w:rPr>
          <w:rFonts w:cstheme="minorHAnsi"/>
          <w:b/>
          <w:bCs/>
          <w:sz w:val="24"/>
          <w:szCs w:val="24"/>
        </w:rPr>
      </w:pPr>
      <w:r w:rsidRPr="00FD16B2">
        <w:rPr>
          <w:rFonts w:cstheme="minorHAnsi"/>
          <w:b/>
          <w:bCs/>
          <w:sz w:val="24"/>
          <w:szCs w:val="24"/>
        </w:rPr>
        <w:lastRenderedPageBreak/>
        <w:t xml:space="preserve">Part </w:t>
      </w:r>
      <w:r>
        <w:rPr>
          <w:rFonts w:cstheme="minorHAnsi"/>
          <w:b/>
          <w:bCs/>
          <w:sz w:val="24"/>
          <w:szCs w:val="24"/>
        </w:rPr>
        <w:t>3</w:t>
      </w:r>
    </w:p>
    <w:p w14:paraId="7EC0C024" w14:textId="77777777" w:rsidR="00B802E3" w:rsidRPr="00FD16B2" w:rsidRDefault="00B802E3" w:rsidP="00B802E3">
      <w:pPr>
        <w:rPr>
          <w:rFonts w:cstheme="minorHAnsi"/>
          <w:sz w:val="24"/>
          <w:szCs w:val="24"/>
        </w:rPr>
      </w:pPr>
      <w:r>
        <w:rPr>
          <w:rFonts w:cstheme="minorHAnsi"/>
          <w:sz w:val="24"/>
          <w:szCs w:val="24"/>
        </w:rPr>
        <w:t xml:space="preserve">Watch the </w:t>
      </w:r>
      <w:hyperlink r:id="rId9" w:history="1">
        <w:r>
          <w:rPr>
            <w:rStyle w:val="Hyperlink"/>
            <w:rFonts w:cstheme="minorHAnsi"/>
            <w:sz w:val="24"/>
            <w:szCs w:val="24"/>
          </w:rPr>
          <w:t>video of Dr George interviewing Anna’s daughter Sophie</w:t>
        </w:r>
      </w:hyperlink>
    </w:p>
    <w:p w14:paraId="43981D30" w14:textId="77777777" w:rsidR="00B802E3" w:rsidRPr="00FD16B2" w:rsidRDefault="00B802E3" w:rsidP="00B802E3">
      <w:pPr>
        <w:rPr>
          <w:rFonts w:cstheme="minorHAnsi"/>
          <w:sz w:val="24"/>
          <w:szCs w:val="24"/>
          <w:u w:val="single"/>
        </w:rPr>
      </w:pPr>
      <w:r w:rsidRPr="00FD16B2">
        <w:rPr>
          <w:rFonts w:cstheme="minorHAnsi"/>
          <w:sz w:val="24"/>
          <w:szCs w:val="24"/>
          <w:u w:val="single"/>
        </w:rPr>
        <w:t>Question 6</w:t>
      </w:r>
    </w:p>
    <w:p w14:paraId="3DA49ADF" w14:textId="77777777" w:rsidR="00B802E3" w:rsidRDefault="00B802E3" w:rsidP="00B802E3">
      <w:pPr>
        <w:rPr>
          <w:rFonts w:cstheme="minorHAnsi"/>
          <w:sz w:val="24"/>
          <w:szCs w:val="24"/>
        </w:rPr>
      </w:pPr>
      <w:r w:rsidRPr="00FD16B2">
        <w:rPr>
          <w:rFonts w:cstheme="minorHAnsi"/>
          <w:sz w:val="24"/>
          <w:szCs w:val="24"/>
        </w:rPr>
        <w:t>What further information was gained from this interview?</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29B2CA00" w14:textId="77777777" w:rsidTr="00B855BF">
        <w:tc>
          <w:tcPr>
            <w:tcW w:w="9016" w:type="dxa"/>
          </w:tcPr>
          <w:p w14:paraId="6ED62E15" w14:textId="77777777" w:rsidR="00B802E3" w:rsidRDefault="00B802E3" w:rsidP="00B855BF">
            <w:pPr>
              <w:rPr>
                <w:rFonts w:cstheme="minorHAnsi"/>
                <w:sz w:val="24"/>
                <w:szCs w:val="24"/>
              </w:rPr>
            </w:pPr>
          </w:p>
        </w:tc>
      </w:tr>
      <w:tr w:rsidR="00B802E3" w14:paraId="4706D601" w14:textId="77777777" w:rsidTr="00B855BF">
        <w:tc>
          <w:tcPr>
            <w:tcW w:w="9016" w:type="dxa"/>
          </w:tcPr>
          <w:p w14:paraId="4AFC2AE8" w14:textId="77777777" w:rsidR="00B802E3" w:rsidRDefault="00B802E3" w:rsidP="00B855BF">
            <w:pPr>
              <w:rPr>
                <w:rFonts w:cstheme="minorHAnsi"/>
                <w:sz w:val="24"/>
                <w:szCs w:val="24"/>
              </w:rPr>
            </w:pPr>
          </w:p>
        </w:tc>
      </w:tr>
      <w:tr w:rsidR="00B802E3" w14:paraId="58B090F9" w14:textId="77777777" w:rsidTr="00B855BF">
        <w:tc>
          <w:tcPr>
            <w:tcW w:w="9016" w:type="dxa"/>
          </w:tcPr>
          <w:p w14:paraId="6C4CC864" w14:textId="77777777" w:rsidR="00B802E3" w:rsidRDefault="00B802E3" w:rsidP="00B855BF">
            <w:pPr>
              <w:rPr>
                <w:rFonts w:cstheme="minorHAnsi"/>
                <w:sz w:val="24"/>
                <w:szCs w:val="24"/>
              </w:rPr>
            </w:pPr>
          </w:p>
        </w:tc>
      </w:tr>
    </w:tbl>
    <w:p w14:paraId="08B688FC" w14:textId="1C743932" w:rsidR="00B802E3" w:rsidRDefault="00B802E3" w:rsidP="00B802E3">
      <w:pPr>
        <w:rPr>
          <w:rFonts w:cstheme="minorHAnsi"/>
          <w:sz w:val="24"/>
          <w:szCs w:val="24"/>
          <w:u w:val="single"/>
        </w:rPr>
      </w:pPr>
    </w:p>
    <w:p w14:paraId="2027AFF2" w14:textId="0320226D" w:rsidR="001D59FA" w:rsidRPr="001D59FA" w:rsidRDefault="001D59FA" w:rsidP="001D59FA">
      <w:pPr>
        <w:rPr>
          <w:rFonts w:cstheme="minorHAnsi"/>
          <w:b/>
          <w:bCs/>
          <w:color w:val="FF0000"/>
          <w:sz w:val="24"/>
          <w:szCs w:val="24"/>
        </w:rPr>
      </w:pPr>
      <w:r w:rsidRPr="001D59FA">
        <w:rPr>
          <w:rFonts w:cstheme="minorHAnsi"/>
          <w:b/>
          <w:bCs/>
          <w:color w:val="FF0000"/>
          <w:sz w:val="24"/>
          <w:szCs w:val="24"/>
        </w:rPr>
        <w:t>Feedback</w:t>
      </w:r>
    </w:p>
    <w:p w14:paraId="31C2FB19" w14:textId="5E2CE5D6" w:rsidR="001D59FA" w:rsidRDefault="00956F07" w:rsidP="00B802E3">
      <w:pPr>
        <w:rPr>
          <w:rFonts w:cstheme="minorHAnsi"/>
          <w:color w:val="FF0000"/>
          <w:sz w:val="24"/>
          <w:szCs w:val="24"/>
        </w:rPr>
      </w:pPr>
      <w:r>
        <w:rPr>
          <w:rFonts w:cstheme="minorHAnsi"/>
          <w:color w:val="FF0000"/>
          <w:sz w:val="24"/>
          <w:szCs w:val="24"/>
        </w:rPr>
        <w:t>Dr George was able to ascertain many more important pieces of information that included;</w:t>
      </w:r>
    </w:p>
    <w:p w14:paraId="7B7A1845" w14:textId="586B02A1" w:rsidR="00956F07" w:rsidRDefault="00956F07" w:rsidP="00B802E3">
      <w:pPr>
        <w:rPr>
          <w:rFonts w:cstheme="minorHAnsi"/>
          <w:color w:val="FF0000"/>
          <w:sz w:val="24"/>
          <w:szCs w:val="24"/>
        </w:rPr>
      </w:pPr>
      <w:r>
        <w:rPr>
          <w:rFonts w:cstheme="minorHAnsi"/>
          <w:color w:val="FF0000"/>
          <w:sz w:val="24"/>
          <w:szCs w:val="24"/>
        </w:rPr>
        <w:t>Carer concern; Carers take a large burden of responsibility and distress in dementia.  The daughter was able t</w:t>
      </w:r>
      <w:r w:rsidR="00071E77">
        <w:rPr>
          <w:rFonts w:cstheme="minorHAnsi"/>
          <w:color w:val="FF0000"/>
          <w:sz w:val="24"/>
          <w:szCs w:val="24"/>
        </w:rPr>
        <w:t>o</w:t>
      </w:r>
      <w:r>
        <w:rPr>
          <w:rFonts w:cstheme="minorHAnsi"/>
          <w:color w:val="FF0000"/>
          <w:sz w:val="24"/>
          <w:szCs w:val="24"/>
        </w:rPr>
        <w:t xml:space="preserve"> express her concerns and discus possible reasons.</w:t>
      </w:r>
    </w:p>
    <w:p w14:paraId="4DAA89EB" w14:textId="12E6097F" w:rsidR="00956F07" w:rsidRDefault="00956F07" w:rsidP="00B802E3">
      <w:pPr>
        <w:rPr>
          <w:rFonts w:cstheme="minorHAnsi"/>
          <w:color w:val="FF0000"/>
          <w:sz w:val="24"/>
          <w:szCs w:val="24"/>
        </w:rPr>
      </w:pPr>
      <w:r>
        <w:rPr>
          <w:rFonts w:cstheme="minorHAnsi"/>
          <w:color w:val="FF0000"/>
          <w:sz w:val="24"/>
          <w:szCs w:val="24"/>
        </w:rPr>
        <w:t>Cognitive decline; the daughter clear</w:t>
      </w:r>
      <w:r w:rsidR="003243A2">
        <w:rPr>
          <w:rFonts w:cstheme="minorHAnsi"/>
          <w:color w:val="FF0000"/>
          <w:sz w:val="24"/>
          <w:szCs w:val="24"/>
        </w:rPr>
        <w:t xml:space="preserve">ly </w:t>
      </w:r>
      <w:r>
        <w:rPr>
          <w:rFonts w:cstheme="minorHAnsi"/>
          <w:color w:val="FF0000"/>
          <w:sz w:val="24"/>
          <w:szCs w:val="24"/>
        </w:rPr>
        <w:t>stated a gradual onset of worsening memory over time.  She also voiced further evidence of functional decline; less bridge playing, social isolation, reduced care in dressing/clothes</w:t>
      </w:r>
      <w:r w:rsidR="00D20CE4">
        <w:rPr>
          <w:rFonts w:cstheme="minorHAnsi"/>
          <w:color w:val="FF0000"/>
          <w:sz w:val="24"/>
          <w:szCs w:val="24"/>
        </w:rPr>
        <w:t xml:space="preserve">.  </w:t>
      </w:r>
      <w:r w:rsidR="00071E77">
        <w:rPr>
          <w:rFonts w:cstheme="minorHAnsi"/>
          <w:color w:val="FF0000"/>
          <w:sz w:val="24"/>
          <w:szCs w:val="24"/>
        </w:rPr>
        <w:t>Lastly,</w:t>
      </w:r>
      <w:r w:rsidR="00D20CE4">
        <w:rPr>
          <w:rFonts w:cstheme="minorHAnsi"/>
          <w:color w:val="FF0000"/>
          <w:sz w:val="24"/>
          <w:szCs w:val="24"/>
        </w:rPr>
        <w:t xml:space="preserve"> she described a </w:t>
      </w:r>
      <w:r>
        <w:rPr>
          <w:rFonts w:cstheme="minorHAnsi"/>
          <w:color w:val="FF0000"/>
          <w:sz w:val="24"/>
          <w:szCs w:val="24"/>
        </w:rPr>
        <w:t>lack of insight</w:t>
      </w:r>
      <w:r w:rsidR="00D20CE4">
        <w:rPr>
          <w:rFonts w:cstheme="minorHAnsi"/>
          <w:color w:val="FF0000"/>
          <w:sz w:val="24"/>
          <w:szCs w:val="24"/>
        </w:rPr>
        <w:t xml:space="preserve"> which is a common finding in Dementia and highlights the need for a collaborative history</w:t>
      </w:r>
      <w:r>
        <w:rPr>
          <w:rFonts w:cstheme="minorHAnsi"/>
          <w:color w:val="FF0000"/>
          <w:sz w:val="24"/>
          <w:szCs w:val="24"/>
        </w:rPr>
        <w:t>.</w:t>
      </w:r>
    </w:p>
    <w:p w14:paraId="30D4CEA2" w14:textId="3928E2B7" w:rsidR="00D20CE4" w:rsidRDefault="00D20CE4" w:rsidP="00B802E3">
      <w:pPr>
        <w:rPr>
          <w:rFonts w:cstheme="minorHAnsi"/>
          <w:color w:val="FF0000"/>
          <w:sz w:val="24"/>
          <w:szCs w:val="24"/>
        </w:rPr>
      </w:pPr>
      <w:r>
        <w:rPr>
          <w:rFonts w:cstheme="minorHAnsi"/>
          <w:color w:val="FF0000"/>
          <w:sz w:val="24"/>
          <w:szCs w:val="24"/>
        </w:rPr>
        <w:t xml:space="preserve">Dr George also asked the daughter what she thought was going on?  This provided an opportunity to gauge her level of concern, and to raise the possibility of Dementia as a possible cause. </w:t>
      </w:r>
    </w:p>
    <w:p w14:paraId="2D729F54" w14:textId="77777777" w:rsidR="00956F07" w:rsidRPr="005A75FB" w:rsidRDefault="00956F07" w:rsidP="00B802E3">
      <w:pPr>
        <w:rPr>
          <w:rFonts w:cstheme="minorHAnsi"/>
          <w:color w:val="FF0000"/>
          <w:sz w:val="24"/>
          <w:szCs w:val="24"/>
        </w:rPr>
      </w:pPr>
    </w:p>
    <w:p w14:paraId="5DB1EDEF" w14:textId="77777777" w:rsidR="00B802E3" w:rsidRPr="00FD16B2" w:rsidRDefault="00B802E3" w:rsidP="00B802E3">
      <w:pPr>
        <w:rPr>
          <w:rFonts w:cstheme="minorHAnsi"/>
          <w:sz w:val="24"/>
          <w:szCs w:val="24"/>
          <w:u w:val="single"/>
        </w:rPr>
      </w:pPr>
      <w:r w:rsidRPr="00FD16B2">
        <w:rPr>
          <w:rFonts w:cstheme="minorHAnsi"/>
          <w:sz w:val="24"/>
          <w:szCs w:val="24"/>
          <w:u w:val="single"/>
        </w:rPr>
        <w:t>Question 7</w:t>
      </w:r>
    </w:p>
    <w:p w14:paraId="0E01C11E" w14:textId="77777777" w:rsidR="00B802E3" w:rsidRPr="00FD16B2" w:rsidRDefault="00B802E3" w:rsidP="00B802E3">
      <w:pPr>
        <w:rPr>
          <w:rFonts w:cstheme="minorHAnsi"/>
          <w:sz w:val="24"/>
          <w:szCs w:val="24"/>
        </w:rPr>
      </w:pPr>
      <w:r w:rsidRPr="00FD16B2">
        <w:rPr>
          <w:rFonts w:cstheme="minorHAnsi"/>
          <w:sz w:val="24"/>
          <w:szCs w:val="24"/>
        </w:rPr>
        <w:t>Which inclusion criteria have been demonstrated?</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4B279F11" w14:textId="77777777" w:rsidTr="00B855BF">
        <w:tc>
          <w:tcPr>
            <w:tcW w:w="9016" w:type="dxa"/>
          </w:tcPr>
          <w:p w14:paraId="745A66D3" w14:textId="77777777" w:rsidR="00B802E3" w:rsidRDefault="00B802E3" w:rsidP="00B855BF">
            <w:pPr>
              <w:rPr>
                <w:rFonts w:cstheme="minorHAnsi"/>
                <w:sz w:val="24"/>
                <w:szCs w:val="24"/>
              </w:rPr>
            </w:pPr>
          </w:p>
        </w:tc>
      </w:tr>
      <w:tr w:rsidR="00B802E3" w14:paraId="1E64B7D0" w14:textId="77777777" w:rsidTr="00B855BF">
        <w:tc>
          <w:tcPr>
            <w:tcW w:w="9016" w:type="dxa"/>
          </w:tcPr>
          <w:p w14:paraId="4A0E371A" w14:textId="77777777" w:rsidR="00B802E3" w:rsidRDefault="00B802E3" w:rsidP="00B855BF">
            <w:pPr>
              <w:rPr>
                <w:rFonts w:cstheme="minorHAnsi"/>
                <w:sz w:val="24"/>
                <w:szCs w:val="24"/>
              </w:rPr>
            </w:pPr>
          </w:p>
        </w:tc>
      </w:tr>
      <w:tr w:rsidR="00B802E3" w14:paraId="42D60ECC" w14:textId="77777777" w:rsidTr="00B855BF">
        <w:tc>
          <w:tcPr>
            <w:tcW w:w="9016" w:type="dxa"/>
          </w:tcPr>
          <w:p w14:paraId="18EC7876" w14:textId="77777777" w:rsidR="00B802E3" w:rsidRDefault="00B802E3" w:rsidP="00B855BF">
            <w:pPr>
              <w:rPr>
                <w:rFonts w:cstheme="minorHAnsi"/>
                <w:sz w:val="24"/>
                <w:szCs w:val="24"/>
              </w:rPr>
            </w:pPr>
          </w:p>
        </w:tc>
      </w:tr>
    </w:tbl>
    <w:p w14:paraId="29029056" w14:textId="324D4060" w:rsidR="00B802E3" w:rsidRDefault="00B802E3" w:rsidP="00B802E3">
      <w:pPr>
        <w:rPr>
          <w:rFonts w:cstheme="minorHAnsi"/>
          <w:sz w:val="24"/>
          <w:szCs w:val="24"/>
        </w:rPr>
      </w:pPr>
    </w:p>
    <w:p w14:paraId="41A37AC7" w14:textId="77777777" w:rsidR="001D59FA" w:rsidRPr="001D59FA" w:rsidRDefault="001D59FA" w:rsidP="001D59FA">
      <w:pPr>
        <w:rPr>
          <w:rFonts w:cstheme="minorHAnsi"/>
          <w:b/>
          <w:bCs/>
          <w:color w:val="FF0000"/>
          <w:sz w:val="24"/>
          <w:szCs w:val="24"/>
        </w:rPr>
      </w:pPr>
      <w:r w:rsidRPr="001D59FA">
        <w:rPr>
          <w:rFonts w:cstheme="minorHAnsi"/>
          <w:b/>
          <w:bCs/>
          <w:color w:val="FF0000"/>
          <w:sz w:val="24"/>
          <w:szCs w:val="24"/>
        </w:rPr>
        <w:t>Feedback</w:t>
      </w:r>
    </w:p>
    <w:p w14:paraId="37AA0CAB" w14:textId="77777777" w:rsidR="001D59FA" w:rsidRPr="001D59FA" w:rsidRDefault="001D59FA" w:rsidP="001D59FA">
      <w:pPr>
        <w:rPr>
          <w:rFonts w:cstheme="minorHAnsi"/>
          <w:color w:val="FF0000"/>
          <w:sz w:val="24"/>
          <w:szCs w:val="24"/>
        </w:rPr>
      </w:pPr>
      <w:r w:rsidRPr="001D59FA">
        <w:rPr>
          <w:rFonts w:cstheme="minorHAnsi"/>
          <w:b/>
          <w:bCs/>
          <w:color w:val="FF0000"/>
          <w:sz w:val="24"/>
          <w:szCs w:val="24"/>
        </w:rPr>
        <w:t>Four Inclusion Criteria:</w:t>
      </w:r>
    </w:p>
    <w:p w14:paraId="11B4D6F0" w14:textId="26DEBA42" w:rsidR="001D59FA" w:rsidRPr="001D59FA" w:rsidRDefault="001D59FA" w:rsidP="001D59FA">
      <w:pPr>
        <w:numPr>
          <w:ilvl w:val="0"/>
          <w:numId w:val="33"/>
        </w:numPr>
        <w:rPr>
          <w:rFonts w:cstheme="minorHAnsi"/>
          <w:color w:val="FF0000"/>
          <w:sz w:val="24"/>
          <w:szCs w:val="24"/>
        </w:rPr>
      </w:pPr>
      <w:r w:rsidRPr="001D59FA">
        <w:rPr>
          <w:rFonts w:cstheme="minorHAnsi"/>
          <w:color w:val="FF0000"/>
          <w:sz w:val="24"/>
          <w:szCs w:val="24"/>
        </w:rPr>
        <w:t xml:space="preserve">Gradual onset of poor memory – </w:t>
      </w:r>
      <w:r w:rsidR="00706935" w:rsidRPr="00706935">
        <w:rPr>
          <w:rFonts w:cstheme="minorHAnsi"/>
          <w:b/>
          <w:bCs/>
          <w:color w:val="FF0000"/>
          <w:sz w:val="24"/>
          <w:szCs w:val="24"/>
        </w:rPr>
        <w:t>confirmed as gradual onset</w:t>
      </w:r>
      <w:r w:rsidR="00706935">
        <w:rPr>
          <w:rFonts w:cstheme="minorHAnsi"/>
          <w:color w:val="FF0000"/>
          <w:sz w:val="24"/>
          <w:szCs w:val="24"/>
        </w:rPr>
        <w:t xml:space="preserve"> </w:t>
      </w:r>
      <w:r w:rsidRPr="001D59FA">
        <w:rPr>
          <w:rFonts w:cstheme="minorHAnsi"/>
          <w:b/>
          <w:bCs/>
          <w:color w:val="FF0000"/>
          <w:sz w:val="24"/>
          <w:szCs w:val="24"/>
        </w:rPr>
        <w:t xml:space="preserve">memory </w:t>
      </w:r>
      <w:r w:rsidR="00706935">
        <w:rPr>
          <w:rFonts w:cstheme="minorHAnsi"/>
          <w:b/>
          <w:bCs/>
          <w:color w:val="FF0000"/>
          <w:sz w:val="24"/>
          <w:szCs w:val="24"/>
        </w:rPr>
        <w:t>loss</w:t>
      </w:r>
      <w:r w:rsidRPr="001D59FA">
        <w:rPr>
          <w:rFonts w:cstheme="minorHAnsi"/>
          <w:b/>
          <w:bCs/>
          <w:color w:val="FF0000"/>
          <w:sz w:val="24"/>
          <w:szCs w:val="24"/>
        </w:rPr>
        <w:t xml:space="preserve"> </w:t>
      </w:r>
      <w:r w:rsidR="00706935">
        <w:rPr>
          <w:rFonts w:cstheme="minorHAnsi"/>
          <w:b/>
          <w:bCs/>
          <w:color w:val="FF0000"/>
          <w:sz w:val="24"/>
          <w:szCs w:val="24"/>
        </w:rPr>
        <w:t>as opposed to a sudden loss that might be seen from a different cause like a CVA</w:t>
      </w:r>
    </w:p>
    <w:p w14:paraId="61A66E5B" w14:textId="77777777" w:rsidR="001D59FA" w:rsidRPr="001D59FA" w:rsidRDefault="001D59FA" w:rsidP="001D59FA">
      <w:pPr>
        <w:numPr>
          <w:ilvl w:val="0"/>
          <w:numId w:val="33"/>
        </w:numPr>
        <w:rPr>
          <w:rFonts w:cstheme="minorHAnsi"/>
          <w:color w:val="FF0000"/>
          <w:sz w:val="24"/>
          <w:szCs w:val="24"/>
        </w:rPr>
      </w:pPr>
      <w:r w:rsidRPr="001D59FA">
        <w:rPr>
          <w:rFonts w:cstheme="minorHAnsi"/>
          <w:color w:val="FF0000"/>
          <w:sz w:val="24"/>
          <w:szCs w:val="24"/>
        </w:rPr>
        <w:t xml:space="preserve">Worsening of memory problem </w:t>
      </w:r>
      <w:r w:rsidRPr="001D59FA">
        <w:rPr>
          <w:rFonts w:cstheme="minorHAnsi"/>
          <w:b/>
          <w:bCs/>
          <w:color w:val="FF0000"/>
          <w:sz w:val="24"/>
          <w:szCs w:val="24"/>
        </w:rPr>
        <w:t>– increasingly forgetful, getting worse</w:t>
      </w:r>
    </w:p>
    <w:p w14:paraId="0F02B1F0" w14:textId="1FC4C181" w:rsidR="001D59FA" w:rsidRDefault="001D59FA" w:rsidP="001D59FA">
      <w:pPr>
        <w:numPr>
          <w:ilvl w:val="0"/>
          <w:numId w:val="33"/>
        </w:numPr>
        <w:rPr>
          <w:rFonts w:cstheme="minorHAnsi"/>
          <w:color w:val="FF0000"/>
          <w:sz w:val="24"/>
          <w:szCs w:val="24"/>
        </w:rPr>
      </w:pPr>
      <w:r w:rsidRPr="001D59FA">
        <w:rPr>
          <w:rFonts w:cstheme="minorHAnsi"/>
          <w:color w:val="FF0000"/>
          <w:sz w:val="24"/>
          <w:szCs w:val="24"/>
        </w:rPr>
        <w:lastRenderedPageBreak/>
        <w:t xml:space="preserve">Failure of function </w:t>
      </w:r>
      <w:r w:rsidRPr="001D59FA">
        <w:rPr>
          <w:rFonts w:cstheme="minorHAnsi"/>
          <w:b/>
          <w:bCs/>
          <w:color w:val="FF0000"/>
          <w:sz w:val="24"/>
          <w:szCs w:val="24"/>
        </w:rPr>
        <w:t xml:space="preserve">– </w:t>
      </w:r>
      <w:r w:rsidR="00D20CE4">
        <w:rPr>
          <w:rFonts w:cstheme="minorHAnsi"/>
          <w:b/>
          <w:bCs/>
          <w:color w:val="FF0000"/>
          <w:sz w:val="24"/>
          <w:szCs w:val="24"/>
        </w:rPr>
        <w:t xml:space="preserve">She is no longer gardening at all </w:t>
      </w:r>
      <w:r w:rsidR="00071E77">
        <w:rPr>
          <w:rFonts w:cstheme="minorHAnsi"/>
          <w:b/>
          <w:bCs/>
          <w:color w:val="FF0000"/>
          <w:sz w:val="24"/>
          <w:szCs w:val="24"/>
        </w:rPr>
        <w:t xml:space="preserve">- </w:t>
      </w:r>
      <w:r w:rsidR="00D20CE4">
        <w:rPr>
          <w:rFonts w:cstheme="minorHAnsi"/>
          <w:b/>
          <w:bCs/>
          <w:color w:val="FF0000"/>
          <w:sz w:val="24"/>
          <w:szCs w:val="24"/>
        </w:rPr>
        <w:t>“abandoned her garden”</w:t>
      </w:r>
      <w:r w:rsidR="00071E77">
        <w:rPr>
          <w:rFonts w:cstheme="minorHAnsi"/>
          <w:b/>
          <w:bCs/>
          <w:color w:val="FF0000"/>
          <w:sz w:val="24"/>
          <w:szCs w:val="24"/>
        </w:rPr>
        <w:t xml:space="preserve">.  </w:t>
      </w:r>
      <w:r w:rsidR="00D20CE4">
        <w:rPr>
          <w:rFonts w:cstheme="minorHAnsi"/>
          <w:b/>
          <w:bCs/>
          <w:color w:val="FF0000"/>
          <w:sz w:val="24"/>
          <w:szCs w:val="24"/>
        </w:rPr>
        <w:t xml:space="preserve"> </w:t>
      </w:r>
      <w:r w:rsidR="00071E77">
        <w:rPr>
          <w:rFonts w:cstheme="minorHAnsi"/>
          <w:b/>
          <w:bCs/>
          <w:color w:val="FF0000"/>
          <w:sz w:val="24"/>
          <w:szCs w:val="24"/>
        </w:rPr>
        <w:t>T</w:t>
      </w:r>
      <w:r w:rsidR="00D20CE4">
        <w:rPr>
          <w:rFonts w:cstheme="minorHAnsi"/>
          <w:b/>
          <w:bCs/>
          <w:color w:val="FF0000"/>
          <w:sz w:val="24"/>
          <w:szCs w:val="24"/>
        </w:rPr>
        <w:t xml:space="preserve">his suggests a cause beyond lack of physical capacity.  She is losing care in her meticulous </w:t>
      </w:r>
      <w:r w:rsidR="00071E77">
        <w:rPr>
          <w:rFonts w:cstheme="minorHAnsi"/>
          <w:b/>
          <w:bCs/>
          <w:color w:val="FF0000"/>
          <w:sz w:val="24"/>
          <w:szCs w:val="24"/>
        </w:rPr>
        <w:t xml:space="preserve">personal presentation - </w:t>
      </w:r>
      <w:r w:rsidR="00D20CE4">
        <w:rPr>
          <w:rFonts w:cstheme="minorHAnsi"/>
          <w:b/>
          <w:bCs/>
          <w:color w:val="FF0000"/>
          <w:sz w:val="24"/>
          <w:szCs w:val="24"/>
        </w:rPr>
        <w:t xml:space="preserve">dressing and clothes.  She is no longer playing Bridge as often which indicates as a change in function too, most likely related to decrease in cognitive function.  All of this is leading to been more </w:t>
      </w:r>
      <w:r w:rsidR="006770FC">
        <w:rPr>
          <w:rFonts w:cstheme="minorHAnsi"/>
          <w:b/>
          <w:bCs/>
          <w:color w:val="FF0000"/>
          <w:sz w:val="24"/>
          <w:szCs w:val="24"/>
        </w:rPr>
        <w:t>socially</w:t>
      </w:r>
      <w:r w:rsidR="00D20CE4">
        <w:rPr>
          <w:rFonts w:cstheme="minorHAnsi"/>
          <w:b/>
          <w:bCs/>
          <w:color w:val="FF0000"/>
          <w:sz w:val="24"/>
          <w:szCs w:val="24"/>
        </w:rPr>
        <w:t xml:space="preserve"> isolated</w:t>
      </w:r>
      <w:r w:rsidR="006770FC">
        <w:rPr>
          <w:rFonts w:cstheme="minorHAnsi"/>
          <w:b/>
          <w:bCs/>
          <w:color w:val="FF0000"/>
          <w:sz w:val="24"/>
          <w:szCs w:val="24"/>
        </w:rPr>
        <w:t>, also a sign of reduced function.</w:t>
      </w:r>
    </w:p>
    <w:p w14:paraId="027FAC0B" w14:textId="7AD3D060" w:rsidR="001D59FA" w:rsidRPr="00706935" w:rsidRDefault="001D59FA" w:rsidP="001D59FA">
      <w:pPr>
        <w:numPr>
          <w:ilvl w:val="0"/>
          <w:numId w:val="33"/>
        </w:numPr>
        <w:rPr>
          <w:rFonts w:cstheme="minorHAnsi"/>
          <w:b/>
          <w:bCs/>
          <w:color w:val="FF0000"/>
          <w:sz w:val="24"/>
          <w:szCs w:val="24"/>
        </w:rPr>
      </w:pPr>
      <w:r w:rsidRPr="001D59FA">
        <w:rPr>
          <w:rFonts w:cstheme="minorHAnsi"/>
          <w:color w:val="FF0000"/>
          <w:sz w:val="24"/>
          <w:szCs w:val="24"/>
        </w:rPr>
        <w:t xml:space="preserve">Cortical dysfunction – </w:t>
      </w:r>
      <w:r w:rsidRPr="00706935">
        <w:rPr>
          <w:rFonts w:cstheme="minorHAnsi"/>
          <w:b/>
          <w:bCs/>
          <w:color w:val="FF0000"/>
          <w:sz w:val="24"/>
          <w:szCs w:val="24"/>
        </w:rPr>
        <w:t>dysphasia, agnosia, dyspraxia</w:t>
      </w:r>
      <w:r w:rsidR="00706935" w:rsidRPr="00706935">
        <w:rPr>
          <w:rFonts w:cstheme="minorHAnsi"/>
          <w:b/>
          <w:bCs/>
          <w:color w:val="FF0000"/>
          <w:sz w:val="24"/>
          <w:szCs w:val="24"/>
        </w:rPr>
        <w:t xml:space="preserve"> need to be tested for </w:t>
      </w:r>
      <w:r w:rsidR="00706935">
        <w:rPr>
          <w:rFonts w:cstheme="minorHAnsi"/>
          <w:b/>
          <w:bCs/>
          <w:color w:val="FF0000"/>
          <w:sz w:val="24"/>
          <w:szCs w:val="24"/>
        </w:rPr>
        <w:t>at a later stage by Dr George, or via a cognitive assessment tool.</w:t>
      </w:r>
    </w:p>
    <w:p w14:paraId="58AB608A" w14:textId="77777777" w:rsidR="001D59FA" w:rsidRDefault="001D59FA" w:rsidP="00B802E3">
      <w:pPr>
        <w:rPr>
          <w:rFonts w:cstheme="minorHAnsi"/>
          <w:sz w:val="24"/>
          <w:szCs w:val="24"/>
        </w:rPr>
      </w:pPr>
    </w:p>
    <w:p w14:paraId="6268001E" w14:textId="0E24B9AB" w:rsidR="00B802E3" w:rsidRPr="00FD16B2" w:rsidRDefault="00B802E3" w:rsidP="00B802E3">
      <w:pPr>
        <w:rPr>
          <w:rFonts w:cstheme="minorHAnsi"/>
          <w:sz w:val="24"/>
          <w:szCs w:val="24"/>
          <w:u w:val="single"/>
        </w:rPr>
      </w:pPr>
      <w:r w:rsidRPr="00FD16B2">
        <w:rPr>
          <w:rFonts w:cstheme="minorHAnsi"/>
          <w:sz w:val="24"/>
          <w:szCs w:val="24"/>
          <w:u w:val="single"/>
        </w:rPr>
        <w:t>Question 8</w:t>
      </w:r>
    </w:p>
    <w:p w14:paraId="4AD966AC" w14:textId="77777777" w:rsidR="00B802E3" w:rsidRPr="00FD16B2" w:rsidRDefault="00B802E3" w:rsidP="00B802E3">
      <w:pPr>
        <w:rPr>
          <w:rFonts w:cstheme="minorHAnsi"/>
          <w:sz w:val="24"/>
          <w:szCs w:val="24"/>
        </w:rPr>
      </w:pPr>
      <w:r w:rsidRPr="00FD16B2">
        <w:rPr>
          <w:rFonts w:cstheme="minorHAnsi"/>
          <w:sz w:val="24"/>
          <w:szCs w:val="24"/>
        </w:rPr>
        <w:t>What do you now think might be going on for Anna?</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162AB1EF" w14:textId="77777777" w:rsidTr="00B855BF">
        <w:tc>
          <w:tcPr>
            <w:tcW w:w="9016" w:type="dxa"/>
          </w:tcPr>
          <w:p w14:paraId="1144C448" w14:textId="77777777" w:rsidR="00B802E3" w:rsidRDefault="00B802E3" w:rsidP="00B855BF">
            <w:pPr>
              <w:rPr>
                <w:rFonts w:cstheme="minorHAnsi"/>
                <w:sz w:val="24"/>
                <w:szCs w:val="24"/>
              </w:rPr>
            </w:pPr>
          </w:p>
        </w:tc>
      </w:tr>
      <w:tr w:rsidR="00B802E3" w14:paraId="2D7646A2" w14:textId="77777777" w:rsidTr="00B855BF">
        <w:tc>
          <w:tcPr>
            <w:tcW w:w="9016" w:type="dxa"/>
          </w:tcPr>
          <w:p w14:paraId="7EF8E501" w14:textId="77777777" w:rsidR="00B802E3" w:rsidRDefault="00B802E3" w:rsidP="00B855BF">
            <w:pPr>
              <w:rPr>
                <w:rFonts w:cstheme="minorHAnsi"/>
                <w:sz w:val="24"/>
                <w:szCs w:val="24"/>
              </w:rPr>
            </w:pPr>
          </w:p>
        </w:tc>
      </w:tr>
      <w:tr w:rsidR="00B802E3" w14:paraId="366DBF4E" w14:textId="77777777" w:rsidTr="00B855BF">
        <w:tc>
          <w:tcPr>
            <w:tcW w:w="9016" w:type="dxa"/>
          </w:tcPr>
          <w:p w14:paraId="2D8084A7" w14:textId="77777777" w:rsidR="00B802E3" w:rsidRDefault="00B802E3" w:rsidP="00B855BF">
            <w:pPr>
              <w:rPr>
                <w:rFonts w:cstheme="minorHAnsi"/>
                <w:sz w:val="24"/>
                <w:szCs w:val="24"/>
              </w:rPr>
            </w:pPr>
          </w:p>
        </w:tc>
      </w:tr>
    </w:tbl>
    <w:p w14:paraId="2B50D580" w14:textId="10077A0A" w:rsidR="00B802E3" w:rsidRDefault="001D59FA" w:rsidP="00B802E3">
      <w:pPr>
        <w:rPr>
          <w:rFonts w:cstheme="minorHAnsi"/>
          <w:b/>
          <w:bCs/>
          <w:color w:val="FF0000"/>
          <w:sz w:val="24"/>
          <w:szCs w:val="24"/>
        </w:rPr>
      </w:pPr>
      <w:r w:rsidRPr="001D59FA">
        <w:rPr>
          <w:rFonts w:cstheme="minorHAnsi"/>
          <w:b/>
          <w:bCs/>
          <w:color w:val="FF0000"/>
          <w:sz w:val="24"/>
          <w:szCs w:val="24"/>
        </w:rPr>
        <w:t>Feedback</w:t>
      </w:r>
    </w:p>
    <w:p w14:paraId="599B7863" w14:textId="3F6279CA" w:rsidR="006770FC" w:rsidRPr="00706935" w:rsidRDefault="006770FC" w:rsidP="00B802E3">
      <w:pPr>
        <w:rPr>
          <w:rFonts w:cstheme="minorHAnsi"/>
          <w:color w:val="FF0000"/>
          <w:sz w:val="24"/>
          <w:szCs w:val="24"/>
        </w:rPr>
      </w:pPr>
      <w:r w:rsidRPr="00706935">
        <w:rPr>
          <w:rFonts w:cstheme="minorHAnsi"/>
          <w:color w:val="FF0000"/>
          <w:sz w:val="24"/>
          <w:szCs w:val="24"/>
        </w:rPr>
        <w:t xml:space="preserve">The personal and collaborative history are now emphasizing the strong possibility of dementia as a cause for her initial concern of memory loss. </w:t>
      </w:r>
    </w:p>
    <w:p w14:paraId="07FFBBC6" w14:textId="77777777" w:rsidR="001D59FA" w:rsidRDefault="001D59FA" w:rsidP="00B802E3">
      <w:pPr>
        <w:rPr>
          <w:rFonts w:cstheme="minorHAnsi"/>
          <w:sz w:val="24"/>
          <w:szCs w:val="24"/>
        </w:rPr>
      </w:pPr>
    </w:p>
    <w:p w14:paraId="571B51E3" w14:textId="77777777" w:rsidR="00B802E3" w:rsidRPr="00FD16B2" w:rsidRDefault="00B802E3" w:rsidP="00B802E3">
      <w:pPr>
        <w:rPr>
          <w:rFonts w:cstheme="minorHAnsi"/>
          <w:sz w:val="24"/>
          <w:szCs w:val="24"/>
          <w:u w:val="single"/>
        </w:rPr>
      </w:pPr>
      <w:r w:rsidRPr="00FD16B2">
        <w:rPr>
          <w:rFonts w:cstheme="minorHAnsi"/>
          <w:sz w:val="24"/>
          <w:szCs w:val="24"/>
          <w:u w:val="single"/>
        </w:rPr>
        <w:t>Question 9</w:t>
      </w:r>
    </w:p>
    <w:p w14:paraId="4E2148C1" w14:textId="77777777" w:rsidR="00B802E3" w:rsidRPr="00FD16B2" w:rsidRDefault="00B802E3" w:rsidP="00B802E3">
      <w:pPr>
        <w:rPr>
          <w:rFonts w:cstheme="minorHAnsi"/>
          <w:sz w:val="24"/>
          <w:szCs w:val="24"/>
        </w:rPr>
      </w:pPr>
      <w:r w:rsidRPr="00FD16B2">
        <w:rPr>
          <w:rFonts w:cstheme="minorHAnsi"/>
          <w:sz w:val="24"/>
          <w:szCs w:val="24"/>
        </w:rPr>
        <w:t>What are your next steps?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526932D5" w14:textId="77777777" w:rsidTr="00B855BF">
        <w:tc>
          <w:tcPr>
            <w:tcW w:w="9016" w:type="dxa"/>
          </w:tcPr>
          <w:p w14:paraId="6DF10567" w14:textId="77777777" w:rsidR="00B802E3" w:rsidRDefault="00B802E3" w:rsidP="00B855BF">
            <w:pPr>
              <w:rPr>
                <w:rFonts w:cstheme="minorHAnsi"/>
                <w:sz w:val="24"/>
                <w:szCs w:val="24"/>
              </w:rPr>
            </w:pPr>
          </w:p>
        </w:tc>
      </w:tr>
      <w:tr w:rsidR="00B802E3" w14:paraId="4E3570B4" w14:textId="77777777" w:rsidTr="00B855BF">
        <w:tc>
          <w:tcPr>
            <w:tcW w:w="9016" w:type="dxa"/>
          </w:tcPr>
          <w:p w14:paraId="28CFFD4E" w14:textId="77777777" w:rsidR="00B802E3" w:rsidRDefault="00B802E3" w:rsidP="00B855BF">
            <w:pPr>
              <w:rPr>
                <w:rFonts w:cstheme="minorHAnsi"/>
                <w:sz w:val="24"/>
                <w:szCs w:val="24"/>
              </w:rPr>
            </w:pPr>
          </w:p>
        </w:tc>
      </w:tr>
      <w:tr w:rsidR="00B802E3" w14:paraId="4C538DD0" w14:textId="77777777" w:rsidTr="00B855BF">
        <w:tc>
          <w:tcPr>
            <w:tcW w:w="9016" w:type="dxa"/>
          </w:tcPr>
          <w:p w14:paraId="73317B49" w14:textId="77777777" w:rsidR="00B802E3" w:rsidRDefault="00B802E3" w:rsidP="00B855BF">
            <w:pPr>
              <w:rPr>
                <w:rFonts w:cstheme="minorHAnsi"/>
                <w:sz w:val="24"/>
                <w:szCs w:val="24"/>
              </w:rPr>
            </w:pPr>
          </w:p>
        </w:tc>
      </w:tr>
    </w:tbl>
    <w:p w14:paraId="580F807E" w14:textId="5644FEC4" w:rsidR="001D59FA" w:rsidRDefault="001D59FA" w:rsidP="001D59FA">
      <w:pPr>
        <w:rPr>
          <w:rFonts w:cstheme="minorHAnsi"/>
          <w:b/>
          <w:bCs/>
          <w:color w:val="FF0000"/>
          <w:sz w:val="24"/>
          <w:szCs w:val="24"/>
        </w:rPr>
      </w:pPr>
      <w:r w:rsidRPr="001D59FA">
        <w:rPr>
          <w:rFonts w:cstheme="minorHAnsi"/>
          <w:b/>
          <w:bCs/>
          <w:color w:val="FF0000"/>
          <w:sz w:val="24"/>
          <w:szCs w:val="24"/>
        </w:rPr>
        <w:t>Feedback</w:t>
      </w:r>
    </w:p>
    <w:p w14:paraId="2FEE8470" w14:textId="24CEA405" w:rsidR="006770FC" w:rsidRPr="00706935" w:rsidRDefault="006770FC" w:rsidP="001D59FA">
      <w:pPr>
        <w:rPr>
          <w:rFonts w:cstheme="minorHAnsi"/>
          <w:color w:val="FF0000"/>
          <w:sz w:val="24"/>
          <w:szCs w:val="24"/>
        </w:rPr>
      </w:pPr>
      <w:r w:rsidRPr="00706935">
        <w:rPr>
          <w:rFonts w:cstheme="minorHAnsi"/>
          <w:color w:val="FF0000"/>
          <w:sz w:val="24"/>
          <w:szCs w:val="24"/>
        </w:rPr>
        <w:t>Follow up needs to be arranged to complete the full assessment. This includes completing an appropriate cognitive assessment tool</w:t>
      </w:r>
      <w:r w:rsidR="003243A2" w:rsidRPr="00706935">
        <w:rPr>
          <w:rFonts w:cstheme="minorHAnsi"/>
          <w:color w:val="FF0000"/>
          <w:sz w:val="24"/>
          <w:szCs w:val="24"/>
        </w:rPr>
        <w:t xml:space="preserve"> </w:t>
      </w:r>
      <w:r w:rsidRPr="00706935">
        <w:rPr>
          <w:rFonts w:cstheme="minorHAnsi"/>
          <w:color w:val="FF0000"/>
          <w:sz w:val="24"/>
          <w:szCs w:val="24"/>
        </w:rPr>
        <w:t xml:space="preserve">based on the patients cultural and education levels. Completing appropriate investigations to exclude other causes for cognitive decline and a review of her medication, OTC tablets and to exclude AOD use.  She </w:t>
      </w:r>
      <w:r w:rsidR="003243A2" w:rsidRPr="00706935">
        <w:rPr>
          <w:rFonts w:cstheme="minorHAnsi"/>
          <w:color w:val="FF0000"/>
          <w:sz w:val="24"/>
          <w:szCs w:val="24"/>
        </w:rPr>
        <w:t>also</w:t>
      </w:r>
      <w:r w:rsidRPr="00706935">
        <w:rPr>
          <w:rFonts w:cstheme="minorHAnsi"/>
          <w:color w:val="FF0000"/>
          <w:sz w:val="24"/>
          <w:szCs w:val="24"/>
        </w:rPr>
        <w:t xml:space="preserve"> needs to be screened for depression or other relevant psychiatric diagnoses. </w:t>
      </w:r>
    </w:p>
    <w:p w14:paraId="3C744CCA" w14:textId="77777777" w:rsidR="00B802E3" w:rsidRPr="00706935" w:rsidRDefault="00B802E3" w:rsidP="00B802E3">
      <w:pPr>
        <w:rPr>
          <w:rFonts w:cstheme="minorHAnsi"/>
          <w:sz w:val="24"/>
          <w:szCs w:val="24"/>
        </w:rPr>
      </w:pPr>
    </w:p>
    <w:p w14:paraId="3F0AD1C2" w14:textId="77777777" w:rsidR="00F55FA6" w:rsidRDefault="00F55FA6" w:rsidP="00B802E3">
      <w:pPr>
        <w:rPr>
          <w:rFonts w:cstheme="minorHAnsi"/>
          <w:b/>
          <w:bCs/>
          <w:sz w:val="24"/>
          <w:szCs w:val="24"/>
        </w:rPr>
      </w:pPr>
    </w:p>
    <w:p w14:paraId="1B803D1C" w14:textId="77777777" w:rsidR="00F55FA6" w:rsidRDefault="00F55FA6" w:rsidP="00B802E3">
      <w:pPr>
        <w:rPr>
          <w:rFonts w:cstheme="minorHAnsi"/>
          <w:b/>
          <w:bCs/>
          <w:sz w:val="24"/>
          <w:szCs w:val="24"/>
        </w:rPr>
      </w:pPr>
    </w:p>
    <w:p w14:paraId="3E7AB460" w14:textId="77777777" w:rsidR="00F55FA6" w:rsidRDefault="00F55FA6" w:rsidP="00B802E3">
      <w:pPr>
        <w:rPr>
          <w:rFonts w:cstheme="minorHAnsi"/>
          <w:b/>
          <w:bCs/>
          <w:sz w:val="24"/>
          <w:szCs w:val="24"/>
        </w:rPr>
      </w:pPr>
    </w:p>
    <w:p w14:paraId="1154128C" w14:textId="21B52C8C" w:rsidR="00B802E3" w:rsidRPr="00FD16B2" w:rsidRDefault="00B802E3" w:rsidP="00B802E3">
      <w:pPr>
        <w:rPr>
          <w:rFonts w:cstheme="minorHAnsi"/>
          <w:b/>
          <w:bCs/>
          <w:sz w:val="24"/>
          <w:szCs w:val="24"/>
        </w:rPr>
      </w:pPr>
      <w:r w:rsidRPr="00FD16B2">
        <w:rPr>
          <w:rFonts w:cstheme="minorHAnsi"/>
          <w:b/>
          <w:bCs/>
          <w:sz w:val="24"/>
          <w:szCs w:val="24"/>
        </w:rPr>
        <w:lastRenderedPageBreak/>
        <w:t xml:space="preserve">Part </w:t>
      </w:r>
      <w:r>
        <w:rPr>
          <w:rFonts w:cstheme="minorHAnsi"/>
          <w:b/>
          <w:bCs/>
          <w:sz w:val="24"/>
          <w:szCs w:val="24"/>
        </w:rPr>
        <w:t>4</w:t>
      </w:r>
    </w:p>
    <w:p w14:paraId="615838A2" w14:textId="77777777" w:rsidR="00B802E3" w:rsidRDefault="00B802E3" w:rsidP="00B802E3">
      <w:pPr>
        <w:rPr>
          <w:rFonts w:cstheme="minorHAnsi"/>
          <w:sz w:val="24"/>
          <w:szCs w:val="24"/>
        </w:rPr>
      </w:pPr>
      <w:r>
        <w:rPr>
          <w:rFonts w:cstheme="minorHAnsi"/>
          <w:sz w:val="24"/>
          <w:szCs w:val="24"/>
        </w:rPr>
        <w:t>Dr George arranges investigations for Anna as per his local HealthPathway. The investigations rule out any exclusion criteria. Anna is not depressed. Her MMSE score is 23.</w:t>
      </w:r>
    </w:p>
    <w:p w14:paraId="10818C66" w14:textId="77777777" w:rsidR="00B802E3" w:rsidRDefault="00B802E3" w:rsidP="00B802E3">
      <w:pPr>
        <w:rPr>
          <w:rFonts w:cstheme="minorHAnsi"/>
          <w:sz w:val="24"/>
          <w:szCs w:val="24"/>
        </w:rPr>
      </w:pPr>
      <w:r>
        <w:rPr>
          <w:rFonts w:cstheme="minorHAnsi"/>
          <w:sz w:val="24"/>
          <w:szCs w:val="24"/>
        </w:rPr>
        <w:t>Anna returns to see Dr George for results. He is confident that Anna’s most likely diagnosis is Alzheimer’s dementia.</w:t>
      </w:r>
    </w:p>
    <w:p w14:paraId="54F3EDF5" w14:textId="77777777" w:rsidR="00B802E3" w:rsidRPr="00FD16B2" w:rsidRDefault="00B802E3" w:rsidP="00B802E3">
      <w:pPr>
        <w:rPr>
          <w:rFonts w:cstheme="minorHAnsi"/>
          <w:sz w:val="24"/>
          <w:szCs w:val="24"/>
          <w:u w:val="single"/>
        </w:rPr>
      </w:pPr>
      <w:r w:rsidRPr="00FD16B2">
        <w:rPr>
          <w:rFonts w:cstheme="minorHAnsi"/>
          <w:sz w:val="24"/>
          <w:szCs w:val="24"/>
          <w:u w:val="single"/>
        </w:rPr>
        <w:t>Question 10</w:t>
      </w:r>
    </w:p>
    <w:p w14:paraId="2CFCC618" w14:textId="77777777" w:rsidR="00B802E3" w:rsidRPr="00FD16B2" w:rsidRDefault="00B802E3" w:rsidP="00B802E3">
      <w:pPr>
        <w:rPr>
          <w:rFonts w:cstheme="minorHAnsi"/>
          <w:sz w:val="24"/>
          <w:szCs w:val="24"/>
        </w:rPr>
      </w:pPr>
      <w:r>
        <w:rPr>
          <w:rFonts w:cstheme="minorHAnsi"/>
          <w:sz w:val="24"/>
          <w:szCs w:val="24"/>
        </w:rPr>
        <w:t>Describe how you</w:t>
      </w:r>
      <w:r w:rsidRPr="00FD16B2">
        <w:rPr>
          <w:rFonts w:cstheme="minorHAnsi"/>
          <w:sz w:val="24"/>
          <w:szCs w:val="24"/>
        </w:rPr>
        <w:t xml:space="preserve"> </w:t>
      </w:r>
      <w:r>
        <w:rPr>
          <w:rFonts w:cstheme="minorHAnsi"/>
          <w:sz w:val="24"/>
          <w:szCs w:val="24"/>
        </w:rPr>
        <w:t xml:space="preserve">would </w:t>
      </w:r>
      <w:r w:rsidRPr="00FD16B2">
        <w:rPr>
          <w:rFonts w:cstheme="minorHAnsi"/>
          <w:sz w:val="24"/>
          <w:szCs w:val="24"/>
        </w:rPr>
        <w:t>approach offering a diagnosis of dementia to a patient like Anna?</w:t>
      </w:r>
      <w:r>
        <w:rPr>
          <w:rFonts w:cstheme="minorHAnsi"/>
          <w:sz w:val="24"/>
          <w:szCs w:val="24"/>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07745040" w14:textId="77777777" w:rsidTr="00B855BF">
        <w:tc>
          <w:tcPr>
            <w:tcW w:w="9016" w:type="dxa"/>
          </w:tcPr>
          <w:p w14:paraId="78484462" w14:textId="77777777" w:rsidR="00B802E3" w:rsidRDefault="00B802E3" w:rsidP="00B855BF">
            <w:pPr>
              <w:rPr>
                <w:rFonts w:cstheme="minorHAnsi"/>
                <w:sz w:val="24"/>
                <w:szCs w:val="24"/>
              </w:rPr>
            </w:pPr>
            <w:r>
              <w:rPr>
                <w:rFonts w:cstheme="minorHAnsi"/>
                <w:sz w:val="24"/>
                <w:szCs w:val="24"/>
              </w:rPr>
              <w:t xml:space="preserve"> </w:t>
            </w:r>
          </w:p>
        </w:tc>
      </w:tr>
      <w:tr w:rsidR="00B802E3" w14:paraId="2CD3C9E5" w14:textId="77777777" w:rsidTr="00B855BF">
        <w:tc>
          <w:tcPr>
            <w:tcW w:w="9016" w:type="dxa"/>
          </w:tcPr>
          <w:p w14:paraId="1437696A" w14:textId="77777777" w:rsidR="00B802E3" w:rsidRDefault="00B802E3" w:rsidP="00B855BF">
            <w:pPr>
              <w:rPr>
                <w:rFonts w:cstheme="minorHAnsi"/>
                <w:sz w:val="24"/>
                <w:szCs w:val="24"/>
              </w:rPr>
            </w:pPr>
          </w:p>
        </w:tc>
      </w:tr>
      <w:tr w:rsidR="00B802E3" w14:paraId="7FDEB8F9" w14:textId="77777777" w:rsidTr="00B855BF">
        <w:tc>
          <w:tcPr>
            <w:tcW w:w="9016" w:type="dxa"/>
          </w:tcPr>
          <w:p w14:paraId="53F52D7B" w14:textId="77777777" w:rsidR="00B802E3" w:rsidRDefault="00B802E3" w:rsidP="00B855BF">
            <w:pPr>
              <w:rPr>
                <w:rFonts w:cstheme="minorHAnsi"/>
                <w:sz w:val="24"/>
                <w:szCs w:val="24"/>
              </w:rPr>
            </w:pPr>
          </w:p>
        </w:tc>
      </w:tr>
    </w:tbl>
    <w:p w14:paraId="1E6B1AE0" w14:textId="6A864BC5" w:rsidR="00B802E3" w:rsidRDefault="00B802E3" w:rsidP="00B802E3">
      <w:pPr>
        <w:rPr>
          <w:rFonts w:cstheme="minorHAnsi"/>
          <w:sz w:val="24"/>
          <w:szCs w:val="24"/>
        </w:rPr>
      </w:pPr>
    </w:p>
    <w:p w14:paraId="06EE2DF5" w14:textId="5590694F" w:rsidR="00050D36" w:rsidRDefault="00050D36" w:rsidP="00050D36">
      <w:pPr>
        <w:rPr>
          <w:rFonts w:cstheme="minorHAnsi"/>
          <w:b/>
          <w:bCs/>
          <w:color w:val="FF0000"/>
          <w:sz w:val="24"/>
          <w:szCs w:val="24"/>
        </w:rPr>
      </w:pPr>
      <w:r w:rsidRPr="001D59FA">
        <w:rPr>
          <w:rFonts w:cstheme="minorHAnsi"/>
          <w:b/>
          <w:bCs/>
          <w:color w:val="FF0000"/>
          <w:sz w:val="24"/>
          <w:szCs w:val="24"/>
        </w:rPr>
        <w:t>Feedback</w:t>
      </w:r>
    </w:p>
    <w:p w14:paraId="2024D072" w14:textId="2B19E979" w:rsidR="00054236" w:rsidRPr="008670B1" w:rsidRDefault="00054236" w:rsidP="00050D36">
      <w:pPr>
        <w:rPr>
          <w:rFonts w:cstheme="minorHAnsi"/>
          <w:color w:val="FF0000"/>
          <w:sz w:val="24"/>
          <w:szCs w:val="24"/>
        </w:rPr>
      </w:pPr>
      <w:r w:rsidRPr="008670B1">
        <w:rPr>
          <w:rFonts w:cstheme="minorHAnsi"/>
          <w:color w:val="FF0000"/>
          <w:sz w:val="24"/>
          <w:szCs w:val="24"/>
        </w:rPr>
        <w:t xml:space="preserve">Giving a diagnosis of dementia uses the same concepts for providing challenging news for any new diagnosis.  Three </w:t>
      </w:r>
      <w:r w:rsidR="003243A2" w:rsidRPr="008670B1">
        <w:rPr>
          <w:rFonts w:cstheme="minorHAnsi"/>
          <w:color w:val="FF0000"/>
          <w:sz w:val="24"/>
          <w:szCs w:val="24"/>
        </w:rPr>
        <w:t>important</w:t>
      </w:r>
      <w:r w:rsidRPr="008670B1">
        <w:rPr>
          <w:rFonts w:cstheme="minorHAnsi"/>
          <w:color w:val="FF0000"/>
          <w:sz w:val="24"/>
          <w:szCs w:val="24"/>
        </w:rPr>
        <w:t xml:space="preserve"> principals </w:t>
      </w:r>
      <w:proofErr w:type="gramStart"/>
      <w:r w:rsidR="008670B1">
        <w:rPr>
          <w:rFonts w:cstheme="minorHAnsi"/>
          <w:color w:val="FF0000"/>
          <w:sz w:val="24"/>
          <w:szCs w:val="24"/>
        </w:rPr>
        <w:t>include</w:t>
      </w:r>
      <w:r w:rsidRPr="008670B1">
        <w:rPr>
          <w:rFonts w:cstheme="minorHAnsi"/>
          <w:color w:val="FF0000"/>
          <w:sz w:val="24"/>
          <w:szCs w:val="24"/>
        </w:rPr>
        <w:t>;</w:t>
      </w:r>
      <w:proofErr w:type="gramEnd"/>
    </w:p>
    <w:p w14:paraId="4DA63261" w14:textId="1C1E8407" w:rsidR="00054236" w:rsidRPr="008670B1" w:rsidRDefault="00054236" w:rsidP="00054236">
      <w:pPr>
        <w:numPr>
          <w:ilvl w:val="0"/>
          <w:numId w:val="35"/>
        </w:numPr>
        <w:rPr>
          <w:rFonts w:cstheme="minorHAnsi"/>
          <w:color w:val="FF0000"/>
          <w:sz w:val="24"/>
          <w:szCs w:val="24"/>
        </w:rPr>
      </w:pPr>
      <w:r w:rsidRPr="008670B1">
        <w:rPr>
          <w:rFonts w:cstheme="minorHAnsi"/>
          <w:color w:val="FF0000"/>
          <w:sz w:val="24"/>
          <w:szCs w:val="24"/>
        </w:rPr>
        <w:t>Maintain Hope and dispel myths</w:t>
      </w:r>
    </w:p>
    <w:p w14:paraId="7BE78535" w14:textId="77777777" w:rsidR="00054236" w:rsidRPr="008670B1" w:rsidRDefault="00054236" w:rsidP="00054236">
      <w:pPr>
        <w:numPr>
          <w:ilvl w:val="0"/>
          <w:numId w:val="35"/>
        </w:numPr>
        <w:rPr>
          <w:rFonts w:cstheme="minorHAnsi"/>
          <w:color w:val="FF0000"/>
          <w:sz w:val="24"/>
          <w:szCs w:val="24"/>
        </w:rPr>
      </w:pPr>
      <w:r w:rsidRPr="008670B1">
        <w:rPr>
          <w:rFonts w:cstheme="minorHAnsi"/>
          <w:color w:val="FF0000"/>
          <w:sz w:val="24"/>
          <w:szCs w:val="24"/>
        </w:rPr>
        <w:t>Patient centred – listen to what the patient wants. Address any immediate questions today</w:t>
      </w:r>
    </w:p>
    <w:p w14:paraId="7BEE3783" w14:textId="77777777" w:rsidR="00054236" w:rsidRPr="008670B1" w:rsidRDefault="00054236" w:rsidP="00054236">
      <w:pPr>
        <w:numPr>
          <w:ilvl w:val="0"/>
          <w:numId w:val="35"/>
        </w:numPr>
        <w:rPr>
          <w:rFonts w:cstheme="minorHAnsi"/>
          <w:color w:val="FF0000"/>
          <w:sz w:val="24"/>
          <w:szCs w:val="24"/>
        </w:rPr>
      </w:pPr>
      <w:r w:rsidRPr="008670B1">
        <w:rPr>
          <w:rFonts w:cstheme="minorHAnsi"/>
          <w:color w:val="FF0000"/>
          <w:sz w:val="24"/>
          <w:szCs w:val="24"/>
        </w:rPr>
        <w:t>Create a Holistic approach – Social, Emotional, Physical and Carer needs – that may take multiple visits to complete</w:t>
      </w:r>
    </w:p>
    <w:p w14:paraId="4CC3B42A" w14:textId="77777777" w:rsidR="005A75FB" w:rsidRDefault="005A75FB" w:rsidP="00B802E3">
      <w:pPr>
        <w:rPr>
          <w:rFonts w:cstheme="minorHAnsi"/>
          <w:sz w:val="24"/>
          <w:szCs w:val="24"/>
        </w:rPr>
      </w:pPr>
    </w:p>
    <w:p w14:paraId="0DF2C4F1" w14:textId="77777777" w:rsidR="00B802E3" w:rsidRDefault="00B802E3" w:rsidP="00B802E3">
      <w:pPr>
        <w:rPr>
          <w:rFonts w:cstheme="minorHAnsi"/>
          <w:sz w:val="24"/>
          <w:szCs w:val="24"/>
        </w:rPr>
      </w:pPr>
      <w:r>
        <w:rPr>
          <w:rFonts w:cstheme="minorHAnsi"/>
          <w:sz w:val="24"/>
          <w:szCs w:val="24"/>
        </w:rPr>
        <w:t xml:space="preserve">Watch the </w:t>
      </w:r>
      <w:hyperlink r:id="rId10" w:history="1">
        <w:r>
          <w:rPr>
            <w:rStyle w:val="Hyperlink"/>
            <w:rFonts w:cstheme="minorHAnsi"/>
            <w:sz w:val="24"/>
            <w:szCs w:val="24"/>
          </w:rPr>
          <w:t>video of Dr George offering the diagnosis of dementia to Anna</w:t>
        </w:r>
      </w:hyperlink>
    </w:p>
    <w:p w14:paraId="357A028E" w14:textId="77777777" w:rsidR="00B802E3" w:rsidRPr="00FD16B2" w:rsidRDefault="00B802E3" w:rsidP="00B802E3">
      <w:pPr>
        <w:rPr>
          <w:rFonts w:cstheme="minorHAnsi"/>
          <w:sz w:val="24"/>
          <w:szCs w:val="24"/>
          <w:u w:val="single"/>
        </w:rPr>
      </w:pPr>
      <w:r w:rsidRPr="00FD16B2">
        <w:rPr>
          <w:rFonts w:cstheme="minorHAnsi"/>
          <w:sz w:val="24"/>
          <w:szCs w:val="24"/>
          <w:u w:val="single"/>
        </w:rPr>
        <w:t>Question 11</w:t>
      </w:r>
    </w:p>
    <w:p w14:paraId="24C0D37C" w14:textId="77777777" w:rsidR="00B802E3" w:rsidRDefault="00B802E3" w:rsidP="00B802E3">
      <w:pPr>
        <w:rPr>
          <w:rFonts w:cstheme="minorHAnsi"/>
          <w:sz w:val="24"/>
          <w:szCs w:val="24"/>
        </w:rPr>
      </w:pPr>
      <w:r w:rsidRPr="00FD16B2">
        <w:rPr>
          <w:rFonts w:cstheme="minorHAnsi"/>
          <w:sz w:val="24"/>
          <w:szCs w:val="24"/>
        </w:rPr>
        <w:t>What do you think Dr George did well?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416B760C" w14:textId="77777777" w:rsidTr="00B855BF">
        <w:tc>
          <w:tcPr>
            <w:tcW w:w="9016" w:type="dxa"/>
          </w:tcPr>
          <w:p w14:paraId="147E03FB" w14:textId="77777777" w:rsidR="00B802E3" w:rsidRDefault="00B802E3" w:rsidP="00B855BF">
            <w:pPr>
              <w:rPr>
                <w:rFonts w:cstheme="minorHAnsi"/>
                <w:sz w:val="24"/>
                <w:szCs w:val="24"/>
              </w:rPr>
            </w:pPr>
          </w:p>
        </w:tc>
      </w:tr>
      <w:tr w:rsidR="00B802E3" w14:paraId="57972092" w14:textId="77777777" w:rsidTr="00B855BF">
        <w:tc>
          <w:tcPr>
            <w:tcW w:w="9016" w:type="dxa"/>
          </w:tcPr>
          <w:p w14:paraId="529C773C" w14:textId="77777777" w:rsidR="00B802E3" w:rsidRDefault="00B802E3" w:rsidP="00B855BF">
            <w:pPr>
              <w:rPr>
                <w:rFonts w:cstheme="minorHAnsi"/>
                <w:sz w:val="24"/>
                <w:szCs w:val="24"/>
              </w:rPr>
            </w:pPr>
          </w:p>
        </w:tc>
      </w:tr>
      <w:tr w:rsidR="00B802E3" w14:paraId="59FA7584" w14:textId="77777777" w:rsidTr="00B855BF">
        <w:tc>
          <w:tcPr>
            <w:tcW w:w="9016" w:type="dxa"/>
          </w:tcPr>
          <w:p w14:paraId="5BC970D5" w14:textId="77777777" w:rsidR="00B802E3" w:rsidRDefault="00B802E3" w:rsidP="00B855BF">
            <w:pPr>
              <w:rPr>
                <w:rFonts w:cstheme="minorHAnsi"/>
                <w:sz w:val="24"/>
                <w:szCs w:val="24"/>
              </w:rPr>
            </w:pPr>
          </w:p>
        </w:tc>
      </w:tr>
    </w:tbl>
    <w:p w14:paraId="787B367F" w14:textId="5DC43726" w:rsidR="00B802E3" w:rsidRDefault="00B802E3" w:rsidP="00B802E3">
      <w:pPr>
        <w:rPr>
          <w:rFonts w:cstheme="minorHAnsi"/>
          <w:sz w:val="24"/>
          <w:szCs w:val="24"/>
        </w:rPr>
      </w:pPr>
    </w:p>
    <w:p w14:paraId="3A4D2A27" w14:textId="77777777" w:rsidR="00054236" w:rsidRDefault="00054236" w:rsidP="00054236">
      <w:pPr>
        <w:rPr>
          <w:rFonts w:cstheme="minorHAnsi"/>
          <w:b/>
          <w:bCs/>
          <w:color w:val="FF0000"/>
          <w:sz w:val="24"/>
          <w:szCs w:val="24"/>
        </w:rPr>
      </w:pPr>
      <w:r w:rsidRPr="001D59FA">
        <w:rPr>
          <w:rFonts w:cstheme="minorHAnsi"/>
          <w:b/>
          <w:bCs/>
          <w:color w:val="FF0000"/>
          <w:sz w:val="24"/>
          <w:szCs w:val="24"/>
        </w:rPr>
        <w:t>Feedback</w:t>
      </w:r>
    </w:p>
    <w:p w14:paraId="6020A374" w14:textId="338B1B25" w:rsidR="00054236" w:rsidRPr="008670B1" w:rsidRDefault="00054236" w:rsidP="00054236">
      <w:pPr>
        <w:rPr>
          <w:rFonts w:cstheme="minorHAnsi"/>
          <w:color w:val="FF0000"/>
          <w:sz w:val="24"/>
          <w:szCs w:val="24"/>
        </w:rPr>
      </w:pPr>
      <w:r w:rsidRPr="008670B1">
        <w:rPr>
          <w:rFonts w:cstheme="minorHAnsi"/>
          <w:color w:val="FF0000"/>
          <w:sz w:val="24"/>
          <w:szCs w:val="24"/>
        </w:rPr>
        <w:t>Dr George did many things well</w:t>
      </w:r>
    </w:p>
    <w:p w14:paraId="7A9D28AA" w14:textId="485520BA" w:rsidR="00054236" w:rsidRPr="008670B1" w:rsidRDefault="00054236" w:rsidP="00054236">
      <w:pPr>
        <w:pStyle w:val="ListParagraph"/>
        <w:numPr>
          <w:ilvl w:val="0"/>
          <w:numId w:val="37"/>
        </w:numPr>
        <w:rPr>
          <w:rFonts w:cstheme="minorHAnsi"/>
          <w:color w:val="FF0000"/>
          <w:sz w:val="24"/>
          <w:szCs w:val="24"/>
        </w:rPr>
      </w:pPr>
      <w:r w:rsidRPr="008670B1">
        <w:rPr>
          <w:rFonts w:cstheme="minorHAnsi"/>
          <w:color w:val="FF0000"/>
          <w:sz w:val="24"/>
          <w:szCs w:val="24"/>
        </w:rPr>
        <w:t>He was direct and used easy to understand language in giving the diagnosis</w:t>
      </w:r>
      <w:r w:rsidR="003243A2" w:rsidRPr="008670B1">
        <w:rPr>
          <w:rFonts w:cstheme="minorHAnsi"/>
          <w:color w:val="FF0000"/>
          <w:sz w:val="24"/>
          <w:szCs w:val="24"/>
        </w:rPr>
        <w:t xml:space="preserve"> – important to use the </w:t>
      </w:r>
      <w:r w:rsidR="008670B1">
        <w:rPr>
          <w:rFonts w:cstheme="minorHAnsi"/>
          <w:color w:val="FF0000"/>
          <w:sz w:val="24"/>
          <w:szCs w:val="24"/>
        </w:rPr>
        <w:t>“</w:t>
      </w:r>
      <w:r w:rsidR="003243A2" w:rsidRPr="008670B1">
        <w:rPr>
          <w:rFonts w:cstheme="minorHAnsi"/>
          <w:color w:val="FF0000"/>
          <w:sz w:val="24"/>
          <w:szCs w:val="24"/>
        </w:rPr>
        <w:t>Dementia</w:t>
      </w:r>
      <w:r w:rsidR="008670B1">
        <w:rPr>
          <w:rFonts w:cstheme="minorHAnsi"/>
          <w:color w:val="FF0000"/>
          <w:sz w:val="24"/>
          <w:szCs w:val="24"/>
        </w:rPr>
        <w:t>”</w:t>
      </w:r>
      <w:r w:rsidR="003243A2" w:rsidRPr="008670B1">
        <w:rPr>
          <w:rFonts w:cstheme="minorHAnsi"/>
          <w:color w:val="FF0000"/>
          <w:sz w:val="24"/>
          <w:szCs w:val="24"/>
        </w:rPr>
        <w:t xml:space="preserve"> word</w:t>
      </w:r>
    </w:p>
    <w:p w14:paraId="114B8187" w14:textId="01BA9FBE" w:rsidR="00054236" w:rsidRPr="008670B1" w:rsidRDefault="005F6961" w:rsidP="00054236">
      <w:pPr>
        <w:pStyle w:val="ListParagraph"/>
        <w:numPr>
          <w:ilvl w:val="0"/>
          <w:numId w:val="37"/>
        </w:numPr>
        <w:rPr>
          <w:rFonts w:cstheme="minorHAnsi"/>
          <w:color w:val="FF0000"/>
          <w:sz w:val="24"/>
          <w:szCs w:val="24"/>
        </w:rPr>
      </w:pPr>
      <w:r w:rsidRPr="008670B1">
        <w:rPr>
          <w:rFonts w:cstheme="minorHAnsi"/>
          <w:color w:val="FF0000"/>
          <w:sz w:val="24"/>
          <w:szCs w:val="24"/>
        </w:rPr>
        <w:lastRenderedPageBreak/>
        <w:t>He provided space for the patient and daughter to respond</w:t>
      </w:r>
    </w:p>
    <w:p w14:paraId="54E4B609" w14:textId="03B35D07" w:rsidR="005F6961" w:rsidRPr="008670B1" w:rsidRDefault="005F6961" w:rsidP="00054236">
      <w:pPr>
        <w:pStyle w:val="ListParagraph"/>
        <w:numPr>
          <w:ilvl w:val="0"/>
          <w:numId w:val="37"/>
        </w:numPr>
        <w:rPr>
          <w:rFonts w:cstheme="minorHAnsi"/>
          <w:color w:val="FF0000"/>
          <w:sz w:val="24"/>
          <w:szCs w:val="24"/>
        </w:rPr>
      </w:pPr>
      <w:r w:rsidRPr="008670B1">
        <w:rPr>
          <w:rFonts w:cstheme="minorHAnsi"/>
          <w:color w:val="FF0000"/>
          <w:sz w:val="24"/>
          <w:szCs w:val="24"/>
        </w:rPr>
        <w:t xml:space="preserve">He checked with them what prior knowledge they have about </w:t>
      </w:r>
      <w:r w:rsidR="008670B1">
        <w:rPr>
          <w:rFonts w:cstheme="minorHAnsi"/>
          <w:color w:val="FF0000"/>
          <w:sz w:val="24"/>
          <w:szCs w:val="24"/>
        </w:rPr>
        <w:t>d</w:t>
      </w:r>
      <w:r w:rsidRPr="008670B1">
        <w:rPr>
          <w:rFonts w:cstheme="minorHAnsi"/>
          <w:color w:val="FF0000"/>
          <w:sz w:val="24"/>
          <w:szCs w:val="24"/>
        </w:rPr>
        <w:t xml:space="preserve">ementia </w:t>
      </w:r>
    </w:p>
    <w:p w14:paraId="39A4CFEF" w14:textId="75759401" w:rsidR="005F6961" w:rsidRPr="008670B1" w:rsidRDefault="005F6961" w:rsidP="00054236">
      <w:pPr>
        <w:pStyle w:val="ListParagraph"/>
        <w:numPr>
          <w:ilvl w:val="0"/>
          <w:numId w:val="37"/>
        </w:numPr>
        <w:rPr>
          <w:rFonts w:cstheme="minorHAnsi"/>
          <w:color w:val="FF0000"/>
          <w:sz w:val="24"/>
          <w:szCs w:val="24"/>
        </w:rPr>
      </w:pPr>
      <w:r w:rsidRPr="008670B1">
        <w:rPr>
          <w:rFonts w:cstheme="minorHAnsi"/>
          <w:color w:val="FF0000"/>
          <w:sz w:val="24"/>
          <w:szCs w:val="24"/>
        </w:rPr>
        <w:t xml:space="preserve">He answered their questions </w:t>
      </w:r>
      <w:r w:rsidR="00E252F4" w:rsidRPr="008670B1">
        <w:rPr>
          <w:rFonts w:cstheme="minorHAnsi"/>
          <w:color w:val="FF0000"/>
          <w:sz w:val="24"/>
          <w:szCs w:val="24"/>
        </w:rPr>
        <w:t>and stated clear goals</w:t>
      </w:r>
    </w:p>
    <w:p w14:paraId="3ABBE911" w14:textId="5EEBEF48" w:rsidR="00E252F4" w:rsidRPr="008670B1" w:rsidRDefault="00E252F4" w:rsidP="00054236">
      <w:pPr>
        <w:pStyle w:val="ListParagraph"/>
        <w:numPr>
          <w:ilvl w:val="0"/>
          <w:numId w:val="37"/>
        </w:numPr>
        <w:rPr>
          <w:rFonts w:cstheme="minorHAnsi"/>
          <w:color w:val="FF0000"/>
          <w:sz w:val="24"/>
          <w:szCs w:val="24"/>
        </w:rPr>
      </w:pPr>
      <w:r w:rsidRPr="008670B1">
        <w:rPr>
          <w:rFonts w:cstheme="minorHAnsi"/>
          <w:color w:val="FF0000"/>
          <w:sz w:val="24"/>
          <w:szCs w:val="24"/>
        </w:rPr>
        <w:t>He started to address issues around A</w:t>
      </w:r>
      <w:r w:rsidR="008670B1">
        <w:rPr>
          <w:rFonts w:cstheme="minorHAnsi"/>
          <w:color w:val="FF0000"/>
          <w:sz w:val="24"/>
          <w:szCs w:val="24"/>
        </w:rPr>
        <w:t>dvanced Care Directive,</w:t>
      </w:r>
      <w:r w:rsidRPr="008670B1">
        <w:rPr>
          <w:rFonts w:cstheme="minorHAnsi"/>
          <w:color w:val="FF0000"/>
          <w:sz w:val="24"/>
          <w:szCs w:val="24"/>
        </w:rPr>
        <w:t xml:space="preserve"> P</w:t>
      </w:r>
      <w:r w:rsidR="008670B1">
        <w:rPr>
          <w:rFonts w:cstheme="minorHAnsi"/>
          <w:color w:val="FF0000"/>
          <w:sz w:val="24"/>
          <w:szCs w:val="24"/>
        </w:rPr>
        <w:t xml:space="preserve">ower </w:t>
      </w:r>
      <w:proofErr w:type="gramStart"/>
      <w:r w:rsidRPr="008670B1">
        <w:rPr>
          <w:rFonts w:cstheme="minorHAnsi"/>
          <w:color w:val="FF0000"/>
          <w:sz w:val="24"/>
          <w:szCs w:val="24"/>
        </w:rPr>
        <w:t>O</w:t>
      </w:r>
      <w:r w:rsidR="008670B1">
        <w:rPr>
          <w:rFonts w:cstheme="minorHAnsi"/>
          <w:color w:val="FF0000"/>
          <w:sz w:val="24"/>
          <w:szCs w:val="24"/>
        </w:rPr>
        <w:t>f</w:t>
      </w:r>
      <w:proofErr w:type="gramEnd"/>
      <w:r w:rsidR="008670B1">
        <w:rPr>
          <w:rFonts w:cstheme="minorHAnsi"/>
          <w:color w:val="FF0000"/>
          <w:sz w:val="24"/>
          <w:szCs w:val="24"/>
        </w:rPr>
        <w:t xml:space="preserve"> </w:t>
      </w:r>
      <w:r w:rsidRPr="008670B1">
        <w:rPr>
          <w:rFonts w:cstheme="minorHAnsi"/>
          <w:color w:val="FF0000"/>
          <w:sz w:val="24"/>
          <w:szCs w:val="24"/>
        </w:rPr>
        <w:t>A</w:t>
      </w:r>
      <w:r w:rsidR="008670B1">
        <w:rPr>
          <w:rFonts w:cstheme="minorHAnsi"/>
          <w:color w:val="FF0000"/>
          <w:sz w:val="24"/>
          <w:szCs w:val="24"/>
        </w:rPr>
        <w:t>ttorney</w:t>
      </w:r>
      <w:r w:rsidRPr="008670B1">
        <w:rPr>
          <w:rFonts w:cstheme="minorHAnsi"/>
          <w:color w:val="FF0000"/>
          <w:sz w:val="24"/>
          <w:szCs w:val="24"/>
        </w:rPr>
        <w:t xml:space="preserve"> and Guardianship</w:t>
      </w:r>
    </w:p>
    <w:p w14:paraId="7C1560A4" w14:textId="02A49586" w:rsidR="00E252F4" w:rsidRPr="008670B1" w:rsidRDefault="00E252F4" w:rsidP="00054236">
      <w:pPr>
        <w:pStyle w:val="ListParagraph"/>
        <w:numPr>
          <w:ilvl w:val="0"/>
          <w:numId w:val="37"/>
        </w:numPr>
        <w:rPr>
          <w:rFonts w:cstheme="minorHAnsi"/>
          <w:color w:val="FF0000"/>
          <w:sz w:val="24"/>
          <w:szCs w:val="24"/>
        </w:rPr>
      </w:pPr>
      <w:r w:rsidRPr="008670B1">
        <w:rPr>
          <w:rFonts w:cstheme="minorHAnsi"/>
          <w:color w:val="FF0000"/>
          <w:sz w:val="24"/>
          <w:szCs w:val="24"/>
        </w:rPr>
        <w:t>He stressed he would be providing help to both the patient and the daughter</w:t>
      </w:r>
    </w:p>
    <w:p w14:paraId="4859DFE3" w14:textId="77777777" w:rsidR="008670B1" w:rsidRDefault="008670B1" w:rsidP="00B802E3">
      <w:pPr>
        <w:rPr>
          <w:rFonts w:cstheme="minorHAnsi"/>
          <w:sz w:val="24"/>
          <w:szCs w:val="24"/>
          <w:u w:val="single"/>
        </w:rPr>
      </w:pPr>
    </w:p>
    <w:p w14:paraId="29E69568" w14:textId="6A0B2366" w:rsidR="00B802E3" w:rsidRPr="00FD16B2" w:rsidRDefault="00B802E3" w:rsidP="00B802E3">
      <w:pPr>
        <w:rPr>
          <w:rFonts w:cstheme="minorHAnsi"/>
          <w:sz w:val="24"/>
          <w:szCs w:val="24"/>
          <w:u w:val="single"/>
        </w:rPr>
      </w:pPr>
      <w:r w:rsidRPr="00FD16B2">
        <w:rPr>
          <w:rFonts w:cstheme="minorHAnsi"/>
          <w:sz w:val="24"/>
          <w:szCs w:val="24"/>
          <w:u w:val="single"/>
        </w:rPr>
        <w:t>Question 1</w:t>
      </w:r>
      <w:r>
        <w:rPr>
          <w:rFonts w:cstheme="minorHAnsi"/>
          <w:sz w:val="24"/>
          <w:szCs w:val="24"/>
          <w:u w:val="single"/>
        </w:rPr>
        <w:t>2</w:t>
      </w:r>
    </w:p>
    <w:p w14:paraId="0DFE8695" w14:textId="77777777" w:rsidR="00B802E3" w:rsidRDefault="00B802E3" w:rsidP="00B802E3">
      <w:pPr>
        <w:rPr>
          <w:rFonts w:cstheme="minorHAnsi"/>
          <w:sz w:val="24"/>
          <w:szCs w:val="24"/>
        </w:rPr>
      </w:pPr>
      <w:r>
        <w:rPr>
          <w:rFonts w:cstheme="minorHAnsi"/>
          <w:sz w:val="24"/>
          <w:szCs w:val="24"/>
        </w:rPr>
        <w:t>Reflecting on your response to question 10, h</w:t>
      </w:r>
      <w:r w:rsidRPr="00FD16B2">
        <w:rPr>
          <w:rFonts w:cstheme="minorHAnsi"/>
          <w:sz w:val="24"/>
          <w:szCs w:val="24"/>
        </w:rPr>
        <w:t xml:space="preserve">ow might you </w:t>
      </w:r>
      <w:r>
        <w:rPr>
          <w:rFonts w:cstheme="minorHAnsi"/>
          <w:sz w:val="24"/>
          <w:szCs w:val="24"/>
        </w:rPr>
        <w:t>change your approach to offering a diagnosis of dementia</w:t>
      </w:r>
      <w:r w:rsidRPr="00FD16B2">
        <w:rPr>
          <w:rFonts w:cstheme="minorHAnsi"/>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16"/>
      </w:tblGrid>
      <w:tr w:rsidR="00B802E3" w14:paraId="0C3F0F5E" w14:textId="77777777" w:rsidTr="00B855BF">
        <w:tc>
          <w:tcPr>
            <w:tcW w:w="9016" w:type="dxa"/>
          </w:tcPr>
          <w:p w14:paraId="787DC6C3" w14:textId="77777777" w:rsidR="00B802E3" w:rsidRDefault="00B802E3" w:rsidP="00B855BF">
            <w:pPr>
              <w:rPr>
                <w:rFonts w:cstheme="minorHAnsi"/>
                <w:sz w:val="24"/>
                <w:szCs w:val="24"/>
              </w:rPr>
            </w:pPr>
          </w:p>
        </w:tc>
      </w:tr>
      <w:tr w:rsidR="00B802E3" w14:paraId="4C8A7DEE" w14:textId="77777777" w:rsidTr="00B855BF">
        <w:tc>
          <w:tcPr>
            <w:tcW w:w="9016" w:type="dxa"/>
          </w:tcPr>
          <w:p w14:paraId="6A3D4B9C" w14:textId="77777777" w:rsidR="00B802E3" w:rsidRDefault="00B802E3" w:rsidP="00B855BF">
            <w:pPr>
              <w:rPr>
                <w:rFonts w:cstheme="minorHAnsi"/>
                <w:sz w:val="24"/>
                <w:szCs w:val="24"/>
              </w:rPr>
            </w:pPr>
          </w:p>
        </w:tc>
      </w:tr>
      <w:tr w:rsidR="00B802E3" w14:paraId="4C3B1347" w14:textId="77777777" w:rsidTr="00B855BF">
        <w:tc>
          <w:tcPr>
            <w:tcW w:w="9016" w:type="dxa"/>
          </w:tcPr>
          <w:p w14:paraId="780E00A1" w14:textId="77777777" w:rsidR="00B802E3" w:rsidRDefault="00B802E3" w:rsidP="00B855BF">
            <w:pPr>
              <w:rPr>
                <w:rFonts w:cstheme="minorHAnsi"/>
                <w:sz w:val="24"/>
                <w:szCs w:val="24"/>
              </w:rPr>
            </w:pPr>
          </w:p>
        </w:tc>
      </w:tr>
    </w:tbl>
    <w:p w14:paraId="115F6F20" w14:textId="77777777" w:rsidR="00B802E3" w:rsidRPr="00FD16B2" w:rsidRDefault="00B802E3" w:rsidP="00B802E3">
      <w:pPr>
        <w:rPr>
          <w:rFonts w:cstheme="minorHAnsi"/>
          <w:sz w:val="24"/>
          <w:szCs w:val="24"/>
        </w:rPr>
      </w:pPr>
    </w:p>
    <w:p w14:paraId="1536DA6C" w14:textId="77777777" w:rsidR="00B802E3" w:rsidRDefault="00B802E3" w:rsidP="00B802E3"/>
    <w:p w14:paraId="0A3286C2" w14:textId="77777777" w:rsidR="00B802E3" w:rsidRPr="00B802E3" w:rsidRDefault="00B802E3" w:rsidP="00B802E3">
      <w:pPr>
        <w:rPr>
          <w:b/>
          <w:bCs/>
        </w:rPr>
      </w:pPr>
    </w:p>
    <w:sectPr w:rsidR="00B802E3" w:rsidRPr="00B802E3" w:rsidSect="001D59FA">
      <w:headerReference w:type="default" r:id="rId11"/>
      <w:footerReference w:type="default" r:id="rId12"/>
      <w:pgSz w:w="11906" w:h="16838"/>
      <w:pgMar w:top="2127" w:right="1440" w:bottom="1843" w:left="1440"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F300" w14:textId="77777777" w:rsidR="00E43451" w:rsidRDefault="00E43451" w:rsidP="00DA1DF9">
      <w:pPr>
        <w:spacing w:after="0" w:line="240" w:lineRule="auto"/>
      </w:pPr>
      <w:r>
        <w:separator/>
      </w:r>
    </w:p>
  </w:endnote>
  <w:endnote w:type="continuationSeparator" w:id="0">
    <w:p w14:paraId="4136C8D1" w14:textId="77777777" w:rsidR="00E43451" w:rsidRDefault="00E43451" w:rsidP="00DA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103D" w14:textId="1EDBDD8C" w:rsidR="00DA1DF9" w:rsidRDefault="007277DC">
    <w:pPr>
      <w:pStyle w:val="Footer"/>
    </w:pPr>
    <w:r>
      <w:t xml:space="preserve">© Dementia Training Australia </w:t>
    </w:r>
    <w:r w:rsidR="0067000E">
      <w:t>HK</w:t>
    </w:r>
    <w:r w:rsidR="00CA2736">
      <w:t xml:space="preserve"> JV 28.4.23</w:t>
    </w:r>
  </w:p>
  <w:p w14:paraId="7258DD3E" w14:textId="5221350F" w:rsidR="001E5476" w:rsidRDefault="001E5476">
    <w:pPr>
      <w:pStyle w:val="Footer"/>
    </w:pPr>
    <w:r w:rsidRPr="001E5476">
      <w:t xml:space="preserve">GPCE Sydney Case </w:t>
    </w:r>
    <w:r w:rsidR="00DD1ECA">
      <w:t>3</w:t>
    </w:r>
    <w:r w:rsidRPr="001E5476">
      <w:t xml:space="preserve"> </w:t>
    </w:r>
    <w:r w:rsidR="00CA2736">
      <w:t>–</w:t>
    </w:r>
    <w:r w:rsidRPr="001E5476">
      <w:t xml:space="preserve"> </w:t>
    </w:r>
    <w:r w:rsidR="00CA2736">
      <w:t>Initial Management</w:t>
    </w:r>
  </w:p>
  <w:p w14:paraId="074F5A5E" w14:textId="09326C17" w:rsidR="00DA1DF9" w:rsidRDefault="00DA1DF9">
    <w:pPr>
      <w:pStyle w:val="Footer"/>
    </w:pPr>
  </w:p>
  <w:p w14:paraId="6E696341" w14:textId="77777777" w:rsidR="00DA1DF9" w:rsidRDefault="00DA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4D35" w14:textId="77777777" w:rsidR="00E43451" w:rsidRDefault="00E43451" w:rsidP="00DA1DF9">
      <w:pPr>
        <w:spacing w:after="0" w:line="240" w:lineRule="auto"/>
      </w:pPr>
      <w:r>
        <w:separator/>
      </w:r>
    </w:p>
  </w:footnote>
  <w:footnote w:type="continuationSeparator" w:id="0">
    <w:p w14:paraId="61E7CE0A" w14:textId="77777777" w:rsidR="00E43451" w:rsidRDefault="00E43451" w:rsidP="00DA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D07" w14:textId="5C5C0DCF" w:rsidR="007277DC" w:rsidRDefault="007277DC">
    <w:pPr>
      <w:pStyle w:val="Header"/>
    </w:pPr>
    <w:r w:rsidRPr="007277DC">
      <w:rPr>
        <w:noProof/>
      </w:rPr>
      <w:drawing>
        <wp:anchor distT="0" distB="0" distL="114300" distR="114300" simplePos="0" relativeHeight="251657216" behindDoc="1" locked="0" layoutInCell="1" allowOverlap="1" wp14:anchorId="528AABD2" wp14:editId="5CFC6B1F">
          <wp:simplePos x="0" y="0"/>
          <wp:positionH relativeFrom="margin">
            <wp:posOffset>-276225</wp:posOffset>
          </wp:positionH>
          <wp:positionV relativeFrom="paragraph">
            <wp:posOffset>-211455</wp:posOffset>
          </wp:positionV>
          <wp:extent cx="1495425" cy="676275"/>
          <wp:effectExtent l="0" t="0" r="9525" b="9525"/>
          <wp:wrapTight wrapText="bothSides">
            <wp:wrapPolygon edited="0">
              <wp:start x="2752" y="0"/>
              <wp:lineTo x="0" y="4259"/>
              <wp:lineTo x="0" y="15211"/>
              <wp:lineTo x="1376" y="19470"/>
              <wp:lineTo x="2752" y="21296"/>
              <wp:lineTo x="3027" y="21296"/>
              <wp:lineTo x="7154" y="21296"/>
              <wp:lineTo x="21462" y="18254"/>
              <wp:lineTo x="21462" y="14603"/>
              <wp:lineTo x="20087" y="9735"/>
              <wp:lineTo x="21462" y="7910"/>
              <wp:lineTo x="21462" y="3651"/>
              <wp:lineTo x="7154" y="0"/>
              <wp:lineTo x="2752" y="0"/>
            </wp:wrapPolygon>
          </wp:wrapTight>
          <wp:docPr id="7" name="Google Shape;334;p29"/>
          <wp:cNvGraphicFramePr/>
          <a:graphic xmlns:a="http://schemas.openxmlformats.org/drawingml/2006/main">
            <a:graphicData uri="http://schemas.openxmlformats.org/drawingml/2006/picture">
              <pic:pic xmlns:pic="http://schemas.openxmlformats.org/drawingml/2006/picture">
                <pic:nvPicPr>
                  <pic:cNvPr id="334" name="Google Shape;334;p29"/>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4954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AFF"/>
    <w:multiLevelType w:val="hybridMultilevel"/>
    <w:tmpl w:val="C9AC4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606A2"/>
    <w:multiLevelType w:val="hybridMultilevel"/>
    <w:tmpl w:val="6BE83D76"/>
    <w:lvl w:ilvl="0" w:tplc="42FE5702">
      <w:start w:val="1"/>
      <w:numFmt w:val="decimal"/>
      <w:lvlText w:val="%1."/>
      <w:lvlJc w:val="left"/>
      <w:pPr>
        <w:tabs>
          <w:tab w:val="num" w:pos="360"/>
        </w:tabs>
        <w:ind w:left="360" w:hanging="360"/>
      </w:pPr>
    </w:lvl>
    <w:lvl w:ilvl="1" w:tplc="592A0BA6">
      <w:start w:val="1"/>
      <w:numFmt w:val="decimal"/>
      <w:lvlText w:val="%2."/>
      <w:lvlJc w:val="left"/>
      <w:pPr>
        <w:tabs>
          <w:tab w:val="num" w:pos="1080"/>
        </w:tabs>
        <w:ind w:left="1080" w:hanging="360"/>
      </w:pPr>
    </w:lvl>
    <w:lvl w:ilvl="2" w:tplc="27067394" w:tentative="1">
      <w:start w:val="1"/>
      <w:numFmt w:val="decimal"/>
      <w:lvlText w:val="%3."/>
      <w:lvlJc w:val="left"/>
      <w:pPr>
        <w:tabs>
          <w:tab w:val="num" w:pos="1800"/>
        </w:tabs>
        <w:ind w:left="1800" w:hanging="360"/>
      </w:pPr>
    </w:lvl>
    <w:lvl w:ilvl="3" w:tplc="7758D0F0" w:tentative="1">
      <w:start w:val="1"/>
      <w:numFmt w:val="decimal"/>
      <w:lvlText w:val="%4."/>
      <w:lvlJc w:val="left"/>
      <w:pPr>
        <w:tabs>
          <w:tab w:val="num" w:pos="2520"/>
        </w:tabs>
        <w:ind w:left="2520" w:hanging="360"/>
      </w:pPr>
    </w:lvl>
    <w:lvl w:ilvl="4" w:tplc="0B60C2C6" w:tentative="1">
      <w:start w:val="1"/>
      <w:numFmt w:val="decimal"/>
      <w:lvlText w:val="%5."/>
      <w:lvlJc w:val="left"/>
      <w:pPr>
        <w:tabs>
          <w:tab w:val="num" w:pos="3240"/>
        </w:tabs>
        <w:ind w:left="3240" w:hanging="360"/>
      </w:pPr>
    </w:lvl>
    <w:lvl w:ilvl="5" w:tplc="C1D213F0" w:tentative="1">
      <w:start w:val="1"/>
      <w:numFmt w:val="decimal"/>
      <w:lvlText w:val="%6."/>
      <w:lvlJc w:val="left"/>
      <w:pPr>
        <w:tabs>
          <w:tab w:val="num" w:pos="3960"/>
        </w:tabs>
        <w:ind w:left="3960" w:hanging="360"/>
      </w:pPr>
    </w:lvl>
    <w:lvl w:ilvl="6" w:tplc="4CE45302" w:tentative="1">
      <w:start w:val="1"/>
      <w:numFmt w:val="decimal"/>
      <w:lvlText w:val="%7."/>
      <w:lvlJc w:val="left"/>
      <w:pPr>
        <w:tabs>
          <w:tab w:val="num" w:pos="4680"/>
        </w:tabs>
        <w:ind w:left="4680" w:hanging="360"/>
      </w:pPr>
    </w:lvl>
    <w:lvl w:ilvl="7" w:tplc="C3F05B4A" w:tentative="1">
      <w:start w:val="1"/>
      <w:numFmt w:val="decimal"/>
      <w:lvlText w:val="%8."/>
      <w:lvlJc w:val="left"/>
      <w:pPr>
        <w:tabs>
          <w:tab w:val="num" w:pos="5400"/>
        </w:tabs>
        <w:ind w:left="5400" w:hanging="360"/>
      </w:pPr>
    </w:lvl>
    <w:lvl w:ilvl="8" w:tplc="8C4479E0" w:tentative="1">
      <w:start w:val="1"/>
      <w:numFmt w:val="decimal"/>
      <w:lvlText w:val="%9."/>
      <w:lvlJc w:val="left"/>
      <w:pPr>
        <w:tabs>
          <w:tab w:val="num" w:pos="6120"/>
        </w:tabs>
        <w:ind w:left="6120" w:hanging="360"/>
      </w:pPr>
    </w:lvl>
  </w:abstractNum>
  <w:abstractNum w:abstractNumId="2" w15:restartNumberingAfterBreak="0">
    <w:nsid w:val="087D5A72"/>
    <w:multiLevelType w:val="hybridMultilevel"/>
    <w:tmpl w:val="341EF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795D70"/>
    <w:multiLevelType w:val="hybridMultilevel"/>
    <w:tmpl w:val="9A10F6F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2DC2CA0"/>
    <w:multiLevelType w:val="hybridMultilevel"/>
    <w:tmpl w:val="11625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B3B8D"/>
    <w:multiLevelType w:val="hybridMultilevel"/>
    <w:tmpl w:val="CF127F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E431D"/>
    <w:multiLevelType w:val="hybridMultilevel"/>
    <w:tmpl w:val="0206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57834"/>
    <w:multiLevelType w:val="hybridMultilevel"/>
    <w:tmpl w:val="6A48EE3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9A75854"/>
    <w:multiLevelType w:val="hybridMultilevel"/>
    <w:tmpl w:val="896421E6"/>
    <w:lvl w:ilvl="0" w:tplc="C5AE4EC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770A57"/>
    <w:multiLevelType w:val="hybridMultilevel"/>
    <w:tmpl w:val="3C62CCD8"/>
    <w:lvl w:ilvl="0" w:tplc="5B0440DC">
      <w:start w:val="1"/>
      <w:numFmt w:val="decimal"/>
      <w:lvlText w:val="%1."/>
      <w:lvlJc w:val="left"/>
      <w:pPr>
        <w:tabs>
          <w:tab w:val="num" w:pos="360"/>
        </w:tabs>
        <w:ind w:left="360" w:hanging="360"/>
      </w:pPr>
    </w:lvl>
    <w:lvl w:ilvl="1" w:tplc="0C090001">
      <w:start w:val="1"/>
      <w:numFmt w:val="bullet"/>
      <w:lvlText w:val=""/>
      <w:lvlJc w:val="left"/>
      <w:pPr>
        <w:ind w:left="720" w:hanging="360"/>
      </w:pPr>
      <w:rPr>
        <w:rFonts w:ascii="Symbol" w:hAnsi="Symbol" w:hint="default"/>
      </w:rPr>
    </w:lvl>
    <w:lvl w:ilvl="2" w:tplc="DC7E6366" w:tentative="1">
      <w:start w:val="1"/>
      <w:numFmt w:val="decimal"/>
      <w:lvlText w:val="%3."/>
      <w:lvlJc w:val="left"/>
      <w:pPr>
        <w:tabs>
          <w:tab w:val="num" w:pos="1800"/>
        </w:tabs>
        <w:ind w:left="1800" w:hanging="360"/>
      </w:pPr>
    </w:lvl>
    <w:lvl w:ilvl="3" w:tplc="DDD00D5E" w:tentative="1">
      <w:start w:val="1"/>
      <w:numFmt w:val="decimal"/>
      <w:lvlText w:val="%4."/>
      <w:lvlJc w:val="left"/>
      <w:pPr>
        <w:tabs>
          <w:tab w:val="num" w:pos="2520"/>
        </w:tabs>
        <w:ind w:left="2520" w:hanging="360"/>
      </w:pPr>
    </w:lvl>
    <w:lvl w:ilvl="4" w:tplc="0FBAD77A" w:tentative="1">
      <w:start w:val="1"/>
      <w:numFmt w:val="decimal"/>
      <w:lvlText w:val="%5."/>
      <w:lvlJc w:val="left"/>
      <w:pPr>
        <w:tabs>
          <w:tab w:val="num" w:pos="3240"/>
        </w:tabs>
        <w:ind w:left="3240" w:hanging="360"/>
      </w:pPr>
    </w:lvl>
    <w:lvl w:ilvl="5" w:tplc="FBA23EC4" w:tentative="1">
      <w:start w:val="1"/>
      <w:numFmt w:val="decimal"/>
      <w:lvlText w:val="%6."/>
      <w:lvlJc w:val="left"/>
      <w:pPr>
        <w:tabs>
          <w:tab w:val="num" w:pos="3960"/>
        </w:tabs>
        <w:ind w:left="3960" w:hanging="360"/>
      </w:pPr>
    </w:lvl>
    <w:lvl w:ilvl="6" w:tplc="474A625E" w:tentative="1">
      <w:start w:val="1"/>
      <w:numFmt w:val="decimal"/>
      <w:lvlText w:val="%7."/>
      <w:lvlJc w:val="left"/>
      <w:pPr>
        <w:tabs>
          <w:tab w:val="num" w:pos="4680"/>
        </w:tabs>
        <w:ind w:left="4680" w:hanging="360"/>
      </w:pPr>
    </w:lvl>
    <w:lvl w:ilvl="7" w:tplc="4CBC234C" w:tentative="1">
      <w:start w:val="1"/>
      <w:numFmt w:val="decimal"/>
      <w:lvlText w:val="%8."/>
      <w:lvlJc w:val="left"/>
      <w:pPr>
        <w:tabs>
          <w:tab w:val="num" w:pos="5400"/>
        </w:tabs>
        <w:ind w:left="5400" w:hanging="360"/>
      </w:pPr>
    </w:lvl>
    <w:lvl w:ilvl="8" w:tplc="8496D9E8" w:tentative="1">
      <w:start w:val="1"/>
      <w:numFmt w:val="decimal"/>
      <w:lvlText w:val="%9."/>
      <w:lvlJc w:val="left"/>
      <w:pPr>
        <w:tabs>
          <w:tab w:val="num" w:pos="6120"/>
        </w:tabs>
        <w:ind w:left="6120" w:hanging="360"/>
      </w:pPr>
    </w:lvl>
  </w:abstractNum>
  <w:abstractNum w:abstractNumId="10" w15:restartNumberingAfterBreak="0">
    <w:nsid w:val="1F082EBA"/>
    <w:multiLevelType w:val="hybridMultilevel"/>
    <w:tmpl w:val="B0B22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BE523B"/>
    <w:multiLevelType w:val="hybridMultilevel"/>
    <w:tmpl w:val="19623980"/>
    <w:lvl w:ilvl="0" w:tplc="A00A233C">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7563C"/>
    <w:multiLevelType w:val="hybridMultilevel"/>
    <w:tmpl w:val="49F2427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BC72564"/>
    <w:multiLevelType w:val="hybridMultilevel"/>
    <w:tmpl w:val="2ACEA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5D735F"/>
    <w:multiLevelType w:val="hybridMultilevel"/>
    <w:tmpl w:val="5D62CB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8E69C78">
      <w:start w:val="2"/>
      <w:numFmt w:val="bullet"/>
      <w:lvlText w:val="-"/>
      <w:lvlJc w:val="left"/>
      <w:pPr>
        <w:ind w:left="2520" w:hanging="360"/>
      </w:pPr>
      <w:rPr>
        <w:rFonts w:ascii="Calibri" w:eastAsiaTheme="minorHAnsi" w:hAnsi="Calibri" w:cs="Calibri"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2AC31CD"/>
    <w:multiLevelType w:val="hybridMultilevel"/>
    <w:tmpl w:val="8A9AADDE"/>
    <w:lvl w:ilvl="0" w:tplc="FFFFFFFF">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084AEF"/>
    <w:multiLevelType w:val="hybridMultilevel"/>
    <w:tmpl w:val="E82A1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834DF7"/>
    <w:multiLevelType w:val="hybridMultilevel"/>
    <w:tmpl w:val="C2FA8D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E16D6B"/>
    <w:multiLevelType w:val="hybridMultilevel"/>
    <w:tmpl w:val="E22AF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2F6C85"/>
    <w:multiLevelType w:val="hybridMultilevel"/>
    <w:tmpl w:val="04C421E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9678AE"/>
    <w:multiLevelType w:val="hybridMultilevel"/>
    <w:tmpl w:val="EB66529C"/>
    <w:lvl w:ilvl="0" w:tplc="EC66B7B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23379"/>
    <w:multiLevelType w:val="hybridMultilevel"/>
    <w:tmpl w:val="BD9A7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BD1E27"/>
    <w:multiLevelType w:val="hybridMultilevel"/>
    <w:tmpl w:val="D1960B30"/>
    <w:lvl w:ilvl="0" w:tplc="17C0829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AA8432E"/>
    <w:multiLevelType w:val="hybridMultilevel"/>
    <w:tmpl w:val="A4442FE2"/>
    <w:lvl w:ilvl="0" w:tplc="0C09000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24" w15:restartNumberingAfterBreak="0">
    <w:nsid w:val="579541FA"/>
    <w:multiLevelType w:val="hybridMultilevel"/>
    <w:tmpl w:val="9E48BFEC"/>
    <w:lvl w:ilvl="0" w:tplc="08E69C78">
      <w:start w:val="2"/>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599E464A"/>
    <w:multiLevelType w:val="hybridMultilevel"/>
    <w:tmpl w:val="A3E29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22223C"/>
    <w:multiLevelType w:val="hybridMultilevel"/>
    <w:tmpl w:val="0ACCB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19732E"/>
    <w:multiLevelType w:val="hybridMultilevel"/>
    <w:tmpl w:val="C7BAD0F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33A0233"/>
    <w:multiLevelType w:val="hybridMultilevel"/>
    <w:tmpl w:val="FEFCBA56"/>
    <w:lvl w:ilvl="0" w:tplc="1A464FE2">
      <w:start w:val="1"/>
      <w:numFmt w:val="decimal"/>
      <w:lvlText w:val="%1."/>
      <w:lvlJc w:val="left"/>
      <w:pPr>
        <w:tabs>
          <w:tab w:val="num" w:pos="720"/>
        </w:tabs>
        <w:ind w:left="720" w:hanging="360"/>
      </w:pPr>
    </w:lvl>
    <w:lvl w:ilvl="1" w:tplc="274CE7A6" w:tentative="1">
      <w:start w:val="1"/>
      <w:numFmt w:val="decimal"/>
      <w:lvlText w:val="%2."/>
      <w:lvlJc w:val="left"/>
      <w:pPr>
        <w:tabs>
          <w:tab w:val="num" w:pos="1440"/>
        </w:tabs>
        <w:ind w:left="1440" w:hanging="360"/>
      </w:pPr>
    </w:lvl>
    <w:lvl w:ilvl="2" w:tplc="8E223E4A" w:tentative="1">
      <w:start w:val="1"/>
      <w:numFmt w:val="decimal"/>
      <w:lvlText w:val="%3."/>
      <w:lvlJc w:val="left"/>
      <w:pPr>
        <w:tabs>
          <w:tab w:val="num" w:pos="2160"/>
        </w:tabs>
        <w:ind w:left="2160" w:hanging="360"/>
      </w:pPr>
    </w:lvl>
    <w:lvl w:ilvl="3" w:tplc="0BA61E76" w:tentative="1">
      <w:start w:val="1"/>
      <w:numFmt w:val="decimal"/>
      <w:lvlText w:val="%4."/>
      <w:lvlJc w:val="left"/>
      <w:pPr>
        <w:tabs>
          <w:tab w:val="num" w:pos="2880"/>
        </w:tabs>
        <w:ind w:left="2880" w:hanging="360"/>
      </w:pPr>
    </w:lvl>
    <w:lvl w:ilvl="4" w:tplc="E8E409AE" w:tentative="1">
      <w:start w:val="1"/>
      <w:numFmt w:val="decimal"/>
      <w:lvlText w:val="%5."/>
      <w:lvlJc w:val="left"/>
      <w:pPr>
        <w:tabs>
          <w:tab w:val="num" w:pos="3600"/>
        </w:tabs>
        <w:ind w:left="3600" w:hanging="360"/>
      </w:pPr>
    </w:lvl>
    <w:lvl w:ilvl="5" w:tplc="A170C530" w:tentative="1">
      <w:start w:val="1"/>
      <w:numFmt w:val="decimal"/>
      <w:lvlText w:val="%6."/>
      <w:lvlJc w:val="left"/>
      <w:pPr>
        <w:tabs>
          <w:tab w:val="num" w:pos="4320"/>
        </w:tabs>
        <w:ind w:left="4320" w:hanging="360"/>
      </w:pPr>
    </w:lvl>
    <w:lvl w:ilvl="6" w:tplc="7CE24938" w:tentative="1">
      <w:start w:val="1"/>
      <w:numFmt w:val="decimal"/>
      <w:lvlText w:val="%7."/>
      <w:lvlJc w:val="left"/>
      <w:pPr>
        <w:tabs>
          <w:tab w:val="num" w:pos="5040"/>
        </w:tabs>
        <w:ind w:left="5040" w:hanging="360"/>
      </w:pPr>
    </w:lvl>
    <w:lvl w:ilvl="7" w:tplc="7242B5E6" w:tentative="1">
      <w:start w:val="1"/>
      <w:numFmt w:val="decimal"/>
      <w:lvlText w:val="%8."/>
      <w:lvlJc w:val="left"/>
      <w:pPr>
        <w:tabs>
          <w:tab w:val="num" w:pos="5760"/>
        </w:tabs>
        <w:ind w:left="5760" w:hanging="360"/>
      </w:pPr>
    </w:lvl>
    <w:lvl w:ilvl="8" w:tplc="DD408F64" w:tentative="1">
      <w:start w:val="1"/>
      <w:numFmt w:val="decimal"/>
      <w:lvlText w:val="%9."/>
      <w:lvlJc w:val="left"/>
      <w:pPr>
        <w:tabs>
          <w:tab w:val="num" w:pos="6480"/>
        </w:tabs>
        <w:ind w:left="6480" w:hanging="360"/>
      </w:pPr>
    </w:lvl>
  </w:abstractNum>
  <w:abstractNum w:abstractNumId="29" w15:restartNumberingAfterBreak="0">
    <w:nsid w:val="66370870"/>
    <w:multiLevelType w:val="hybridMultilevel"/>
    <w:tmpl w:val="BB3A5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EF6082"/>
    <w:multiLevelType w:val="hybridMultilevel"/>
    <w:tmpl w:val="144E45FA"/>
    <w:lvl w:ilvl="0" w:tplc="70C842E8">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02D3243"/>
    <w:multiLevelType w:val="hybridMultilevel"/>
    <w:tmpl w:val="34B2060C"/>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F51666"/>
    <w:multiLevelType w:val="hybridMultilevel"/>
    <w:tmpl w:val="05AAC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97625B"/>
    <w:multiLevelType w:val="hybridMultilevel"/>
    <w:tmpl w:val="4AB8C956"/>
    <w:lvl w:ilvl="0" w:tplc="05D88AF4">
      <w:start w:val="1"/>
      <w:numFmt w:val="lowerLetter"/>
      <w:lvlText w:val="%1."/>
      <w:lvlJc w:val="left"/>
      <w:pPr>
        <w:ind w:left="660" w:hanging="360"/>
      </w:pPr>
    </w:lvl>
    <w:lvl w:ilvl="1" w:tplc="0C090019">
      <w:start w:val="1"/>
      <w:numFmt w:val="lowerLetter"/>
      <w:lvlText w:val="%2."/>
      <w:lvlJc w:val="left"/>
      <w:pPr>
        <w:ind w:left="1380" w:hanging="360"/>
      </w:pPr>
    </w:lvl>
    <w:lvl w:ilvl="2" w:tplc="0C09001B">
      <w:start w:val="1"/>
      <w:numFmt w:val="lowerRoman"/>
      <w:lvlText w:val="%3."/>
      <w:lvlJc w:val="right"/>
      <w:pPr>
        <w:ind w:left="2100" w:hanging="180"/>
      </w:pPr>
    </w:lvl>
    <w:lvl w:ilvl="3" w:tplc="0C09000F">
      <w:start w:val="1"/>
      <w:numFmt w:val="decimal"/>
      <w:lvlText w:val="%4."/>
      <w:lvlJc w:val="left"/>
      <w:pPr>
        <w:ind w:left="2820" w:hanging="360"/>
      </w:pPr>
    </w:lvl>
    <w:lvl w:ilvl="4" w:tplc="0C090019">
      <w:start w:val="1"/>
      <w:numFmt w:val="lowerLetter"/>
      <w:lvlText w:val="%5."/>
      <w:lvlJc w:val="left"/>
      <w:pPr>
        <w:ind w:left="3540" w:hanging="360"/>
      </w:pPr>
    </w:lvl>
    <w:lvl w:ilvl="5" w:tplc="0C09001B">
      <w:start w:val="1"/>
      <w:numFmt w:val="lowerRoman"/>
      <w:lvlText w:val="%6."/>
      <w:lvlJc w:val="right"/>
      <w:pPr>
        <w:ind w:left="4260" w:hanging="180"/>
      </w:pPr>
    </w:lvl>
    <w:lvl w:ilvl="6" w:tplc="0C09000F">
      <w:start w:val="1"/>
      <w:numFmt w:val="decimal"/>
      <w:lvlText w:val="%7."/>
      <w:lvlJc w:val="left"/>
      <w:pPr>
        <w:ind w:left="4980" w:hanging="360"/>
      </w:pPr>
    </w:lvl>
    <w:lvl w:ilvl="7" w:tplc="0C090019">
      <w:start w:val="1"/>
      <w:numFmt w:val="lowerLetter"/>
      <w:lvlText w:val="%8."/>
      <w:lvlJc w:val="left"/>
      <w:pPr>
        <w:ind w:left="5700" w:hanging="360"/>
      </w:pPr>
    </w:lvl>
    <w:lvl w:ilvl="8" w:tplc="0C09001B">
      <w:start w:val="1"/>
      <w:numFmt w:val="lowerRoman"/>
      <w:lvlText w:val="%9."/>
      <w:lvlJc w:val="right"/>
      <w:pPr>
        <w:ind w:left="6420" w:hanging="180"/>
      </w:pPr>
    </w:lvl>
  </w:abstractNum>
  <w:abstractNum w:abstractNumId="34" w15:restartNumberingAfterBreak="0">
    <w:nsid w:val="79340F61"/>
    <w:multiLevelType w:val="hybridMultilevel"/>
    <w:tmpl w:val="1F10E854"/>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673A97"/>
    <w:multiLevelType w:val="hybridMultilevel"/>
    <w:tmpl w:val="DBEC77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F5F3A64"/>
    <w:multiLevelType w:val="hybridMultilevel"/>
    <w:tmpl w:val="C2FA8D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9402081">
    <w:abstractNumId w:val="14"/>
  </w:num>
  <w:num w:numId="2" w16cid:durableId="1992908869">
    <w:abstractNumId w:val="29"/>
  </w:num>
  <w:num w:numId="3" w16cid:durableId="355078001">
    <w:abstractNumId w:val="35"/>
  </w:num>
  <w:num w:numId="4" w16cid:durableId="442500168">
    <w:abstractNumId w:val="17"/>
  </w:num>
  <w:num w:numId="5" w16cid:durableId="944775010">
    <w:abstractNumId w:val="36"/>
  </w:num>
  <w:num w:numId="6" w16cid:durableId="139730036">
    <w:abstractNumId w:val="31"/>
  </w:num>
  <w:num w:numId="7" w16cid:durableId="1416365792">
    <w:abstractNumId w:val="24"/>
  </w:num>
  <w:num w:numId="8" w16cid:durableId="792406805">
    <w:abstractNumId w:val="22"/>
  </w:num>
  <w:num w:numId="9" w16cid:durableId="1223560966">
    <w:abstractNumId w:val="20"/>
  </w:num>
  <w:num w:numId="10" w16cid:durableId="1205560875">
    <w:abstractNumId w:val="19"/>
  </w:num>
  <w:num w:numId="11" w16cid:durableId="236523158">
    <w:abstractNumId w:val="5"/>
  </w:num>
  <w:num w:numId="12" w16cid:durableId="1112826597">
    <w:abstractNumId w:val="25"/>
  </w:num>
  <w:num w:numId="13" w16cid:durableId="604770306">
    <w:abstractNumId w:val="0"/>
  </w:num>
  <w:num w:numId="14" w16cid:durableId="432167674">
    <w:abstractNumId w:val="4"/>
  </w:num>
  <w:num w:numId="15" w16cid:durableId="113837212">
    <w:abstractNumId w:val="32"/>
  </w:num>
  <w:num w:numId="16" w16cid:durableId="753821855">
    <w:abstractNumId w:val="26"/>
  </w:num>
  <w:num w:numId="17" w16cid:durableId="5527453">
    <w:abstractNumId w:val="13"/>
  </w:num>
  <w:num w:numId="18" w16cid:durableId="1833641318">
    <w:abstractNumId w:val="16"/>
  </w:num>
  <w:num w:numId="19" w16cid:durableId="1466847592">
    <w:abstractNumId w:val="2"/>
  </w:num>
  <w:num w:numId="20" w16cid:durableId="4151284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2464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6873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94907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3179364">
    <w:abstractNumId w:val="34"/>
  </w:num>
  <w:num w:numId="25" w16cid:durableId="1609775015">
    <w:abstractNumId w:val="15"/>
  </w:num>
  <w:num w:numId="26" w16cid:durableId="68967970">
    <w:abstractNumId w:val="30"/>
  </w:num>
  <w:num w:numId="27" w16cid:durableId="737746889">
    <w:abstractNumId w:val="8"/>
  </w:num>
  <w:num w:numId="28" w16cid:durableId="1686010965">
    <w:abstractNumId w:val="10"/>
  </w:num>
  <w:num w:numId="29" w16cid:durableId="301933897">
    <w:abstractNumId w:val="3"/>
  </w:num>
  <w:num w:numId="30" w16cid:durableId="641230337">
    <w:abstractNumId w:val="1"/>
  </w:num>
  <w:num w:numId="31" w16cid:durableId="1256018774">
    <w:abstractNumId w:val="6"/>
  </w:num>
  <w:num w:numId="32" w16cid:durableId="280572393">
    <w:abstractNumId w:val="21"/>
  </w:num>
  <w:num w:numId="33" w16cid:durableId="1846044730">
    <w:abstractNumId w:val="23"/>
  </w:num>
  <w:num w:numId="34" w16cid:durableId="491330923">
    <w:abstractNumId w:val="9"/>
  </w:num>
  <w:num w:numId="35" w16cid:durableId="1485122157">
    <w:abstractNumId w:val="28"/>
  </w:num>
  <w:num w:numId="36" w16cid:durableId="180320502">
    <w:abstractNumId w:val="11"/>
  </w:num>
  <w:num w:numId="37" w16cid:durableId="1909993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63"/>
    <w:rsid w:val="00005B23"/>
    <w:rsid w:val="0002404A"/>
    <w:rsid w:val="0003586F"/>
    <w:rsid w:val="000376B6"/>
    <w:rsid w:val="00050D36"/>
    <w:rsid w:val="00054236"/>
    <w:rsid w:val="00056917"/>
    <w:rsid w:val="00071E77"/>
    <w:rsid w:val="00075644"/>
    <w:rsid w:val="0007619A"/>
    <w:rsid w:val="00077013"/>
    <w:rsid w:val="00085188"/>
    <w:rsid w:val="000B176E"/>
    <w:rsid w:val="000B4AC8"/>
    <w:rsid w:val="000E1D97"/>
    <w:rsid w:val="00165941"/>
    <w:rsid w:val="00177858"/>
    <w:rsid w:val="001B0AF7"/>
    <w:rsid w:val="001C13A5"/>
    <w:rsid w:val="001D59FA"/>
    <w:rsid w:val="001E5476"/>
    <w:rsid w:val="001E6D63"/>
    <w:rsid w:val="001F002F"/>
    <w:rsid w:val="00222418"/>
    <w:rsid w:val="00241832"/>
    <w:rsid w:val="0027390F"/>
    <w:rsid w:val="002777F1"/>
    <w:rsid w:val="002B0F4C"/>
    <w:rsid w:val="002B2825"/>
    <w:rsid w:val="002D6434"/>
    <w:rsid w:val="00311B0A"/>
    <w:rsid w:val="003211EC"/>
    <w:rsid w:val="003243A2"/>
    <w:rsid w:val="003736EC"/>
    <w:rsid w:val="003B2716"/>
    <w:rsid w:val="003B5E03"/>
    <w:rsid w:val="003C0260"/>
    <w:rsid w:val="004B3A58"/>
    <w:rsid w:val="004D60EB"/>
    <w:rsid w:val="005079C3"/>
    <w:rsid w:val="005348C4"/>
    <w:rsid w:val="005770B6"/>
    <w:rsid w:val="00596689"/>
    <w:rsid w:val="005A637E"/>
    <w:rsid w:val="005A75FB"/>
    <w:rsid w:val="005C66CC"/>
    <w:rsid w:val="005F6961"/>
    <w:rsid w:val="00617641"/>
    <w:rsid w:val="00650648"/>
    <w:rsid w:val="0067000E"/>
    <w:rsid w:val="006770FC"/>
    <w:rsid w:val="0068118E"/>
    <w:rsid w:val="00686B36"/>
    <w:rsid w:val="00693758"/>
    <w:rsid w:val="00697133"/>
    <w:rsid w:val="006A55C1"/>
    <w:rsid w:val="006A7B06"/>
    <w:rsid w:val="006E205F"/>
    <w:rsid w:val="00700114"/>
    <w:rsid w:val="0070395B"/>
    <w:rsid w:val="00706935"/>
    <w:rsid w:val="007277DC"/>
    <w:rsid w:val="0078016B"/>
    <w:rsid w:val="007B251C"/>
    <w:rsid w:val="007B53AF"/>
    <w:rsid w:val="007E1869"/>
    <w:rsid w:val="007F28BF"/>
    <w:rsid w:val="007F7070"/>
    <w:rsid w:val="008054E9"/>
    <w:rsid w:val="008204E2"/>
    <w:rsid w:val="00827C0D"/>
    <w:rsid w:val="008670B1"/>
    <w:rsid w:val="008A001E"/>
    <w:rsid w:val="008E4686"/>
    <w:rsid w:val="009009D2"/>
    <w:rsid w:val="00923AD4"/>
    <w:rsid w:val="0094391C"/>
    <w:rsid w:val="009455C8"/>
    <w:rsid w:val="00945CC5"/>
    <w:rsid w:val="00956F07"/>
    <w:rsid w:val="00971CEF"/>
    <w:rsid w:val="00983971"/>
    <w:rsid w:val="009A4B55"/>
    <w:rsid w:val="009D2C98"/>
    <w:rsid w:val="009D4D0D"/>
    <w:rsid w:val="00A023BA"/>
    <w:rsid w:val="00A11DF7"/>
    <w:rsid w:val="00A36740"/>
    <w:rsid w:val="00AA2E7D"/>
    <w:rsid w:val="00AB4421"/>
    <w:rsid w:val="00AC179E"/>
    <w:rsid w:val="00AD5332"/>
    <w:rsid w:val="00AE1A66"/>
    <w:rsid w:val="00AF6699"/>
    <w:rsid w:val="00B15B6A"/>
    <w:rsid w:val="00B22B0C"/>
    <w:rsid w:val="00B34460"/>
    <w:rsid w:val="00B5467E"/>
    <w:rsid w:val="00B758C9"/>
    <w:rsid w:val="00B802E3"/>
    <w:rsid w:val="00B8513C"/>
    <w:rsid w:val="00B93B06"/>
    <w:rsid w:val="00B94362"/>
    <w:rsid w:val="00BA1B18"/>
    <w:rsid w:val="00BA3041"/>
    <w:rsid w:val="00BD0C9C"/>
    <w:rsid w:val="00C3518A"/>
    <w:rsid w:val="00CA2736"/>
    <w:rsid w:val="00CC073C"/>
    <w:rsid w:val="00CF3217"/>
    <w:rsid w:val="00D0147E"/>
    <w:rsid w:val="00D10AE6"/>
    <w:rsid w:val="00D10F76"/>
    <w:rsid w:val="00D20CE4"/>
    <w:rsid w:val="00D21263"/>
    <w:rsid w:val="00D259A1"/>
    <w:rsid w:val="00D62629"/>
    <w:rsid w:val="00D77182"/>
    <w:rsid w:val="00D81AA3"/>
    <w:rsid w:val="00D874F7"/>
    <w:rsid w:val="00DA1DF9"/>
    <w:rsid w:val="00DD1ECA"/>
    <w:rsid w:val="00DF1F5E"/>
    <w:rsid w:val="00E249D3"/>
    <w:rsid w:val="00E252F4"/>
    <w:rsid w:val="00E43451"/>
    <w:rsid w:val="00E43789"/>
    <w:rsid w:val="00E77A4F"/>
    <w:rsid w:val="00E90AC2"/>
    <w:rsid w:val="00EF0D73"/>
    <w:rsid w:val="00EF53FC"/>
    <w:rsid w:val="00F00214"/>
    <w:rsid w:val="00F21B43"/>
    <w:rsid w:val="00F55FA6"/>
    <w:rsid w:val="00F56BBF"/>
    <w:rsid w:val="00F83BAF"/>
    <w:rsid w:val="00F91EEA"/>
    <w:rsid w:val="00FA4E70"/>
    <w:rsid w:val="00FE6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5AA8B"/>
  <w15:chartTrackingRefBased/>
  <w15:docId w15:val="{77209421-9D52-4843-BDE8-033F5DB1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1263"/>
    <w:pPr>
      <w:ind w:left="720"/>
      <w:contextualSpacing/>
    </w:pPr>
  </w:style>
  <w:style w:type="paragraph" w:styleId="NoSpacing">
    <w:name w:val="No Spacing"/>
    <w:uiPriority w:val="1"/>
    <w:qFormat/>
    <w:rsid w:val="00D21263"/>
    <w:pPr>
      <w:spacing w:after="0" w:line="240" w:lineRule="auto"/>
    </w:pPr>
  </w:style>
  <w:style w:type="character" w:customStyle="1" w:styleId="ListParagraphChar">
    <w:name w:val="List Paragraph Char"/>
    <w:basedOn w:val="DefaultParagraphFont"/>
    <w:link w:val="ListParagraph"/>
    <w:uiPriority w:val="34"/>
    <w:locked/>
    <w:rsid w:val="00BA1B18"/>
  </w:style>
  <w:style w:type="character" w:styleId="Hyperlink">
    <w:name w:val="Hyperlink"/>
    <w:basedOn w:val="DefaultParagraphFont"/>
    <w:uiPriority w:val="99"/>
    <w:unhideWhenUsed/>
    <w:rsid w:val="00BA1B18"/>
    <w:rPr>
      <w:color w:val="0563C1" w:themeColor="hyperlink"/>
      <w:u w:val="single"/>
    </w:rPr>
  </w:style>
  <w:style w:type="paragraph" w:styleId="Header">
    <w:name w:val="header"/>
    <w:basedOn w:val="Normal"/>
    <w:link w:val="HeaderChar"/>
    <w:uiPriority w:val="99"/>
    <w:unhideWhenUsed/>
    <w:rsid w:val="00DA1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DF9"/>
  </w:style>
  <w:style w:type="paragraph" w:styleId="Footer">
    <w:name w:val="footer"/>
    <w:basedOn w:val="Normal"/>
    <w:link w:val="FooterChar"/>
    <w:uiPriority w:val="99"/>
    <w:unhideWhenUsed/>
    <w:rsid w:val="00DA1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DF9"/>
  </w:style>
  <w:style w:type="character" w:styleId="UnresolvedMention">
    <w:name w:val="Unresolved Mention"/>
    <w:basedOn w:val="DefaultParagraphFont"/>
    <w:uiPriority w:val="99"/>
    <w:semiHidden/>
    <w:unhideWhenUsed/>
    <w:rsid w:val="00923AD4"/>
    <w:rPr>
      <w:color w:val="605E5C"/>
      <w:shd w:val="clear" w:color="auto" w:fill="E1DFDD"/>
    </w:rPr>
  </w:style>
  <w:style w:type="paragraph" w:styleId="Revision">
    <w:name w:val="Revision"/>
    <w:hidden/>
    <w:uiPriority w:val="99"/>
    <w:semiHidden/>
    <w:rsid w:val="00BD0C9C"/>
    <w:pPr>
      <w:spacing w:after="0" w:line="240" w:lineRule="auto"/>
    </w:pPr>
  </w:style>
  <w:style w:type="table" w:styleId="TableGrid">
    <w:name w:val="Table Grid"/>
    <w:basedOn w:val="TableNormal"/>
    <w:uiPriority w:val="39"/>
    <w:rsid w:val="00BD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B0A"/>
    <w:rPr>
      <w:color w:val="954F72" w:themeColor="followedHyperlink"/>
      <w:u w:val="single"/>
    </w:rPr>
  </w:style>
  <w:style w:type="character" w:styleId="CommentReference">
    <w:name w:val="annotation reference"/>
    <w:basedOn w:val="DefaultParagraphFont"/>
    <w:uiPriority w:val="99"/>
    <w:semiHidden/>
    <w:unhideWhenUsed/>
    <w:rsid w:val="003243A2"/>
    <w:rPr>
      <w:sz w:val="16"/>
      <w:szCs w:val="16"/>
    </w:rPr>
  </w:style>
  <w:style w:type="paragraph" w:styleId="CommentText">
    <w:name w:val="annotation text"/>
    <w:basedOn w:val="Normal"/>
    <w:link w:val="CommentTextChar"/>
    <w:uiPriority w:val="99"/>
    <w:semiHidden/>
    <w:unhideWhenUsed/>
    <w:rsid w:val="003243A2"/>
    <w:pPr>
      <w:spacing w:line="240" w:lineRule="auto"/>
    </w:pPr>
    <w:rPr>
      <w:sz w:val="20"/>
      <w:szCs w:val="20"/>
    </w:rPr>
  </w:style>
  <w:style w:type="character" w:customStyle="1" w:styleId="CommentTextChar">
    <w:name w:val="Comment Text Char"/>
    <w:basedOn w:val="DefaultParagraphFont"/>
    <w:link w:val="CommentText"/>
    <w:uiPriority w:val="99"/>
    <w:semiHidden/>
    <w:rsid w:val="003243A2"/>
    <w:rPr>
      <w:sz w:val="20"/>
      <w:szCs w:val="20"/>
    </w:rPr>
  </w:style>
  <w:style w:type="paragraph" w:styleId="CommentSubject">
    <w:name w:val="annotation subject"/>
    <w:basedOn w:val="CommentText"/>
    <w:next w:val="CommentText"/>
    <w:link w:val="CommentSubjectChar"/>
    <w:uiPriority w:val="99"/>
    <w:semiHidden/>
    <w:unhideWhenUsed/>
    <w:rsid w:val="003243A2"/>
    <w:rPr>
      <w:b/>
      <w:bCs/>
    </w:rPr>
  </w:style>
  <w:style w:type="character" w:customStyle="1" w:styleId="CommentSubjectChar">
    <w:name w:val="Comment Subject Char"/>
    <w:basedOn w:val="CommentTextChar"/>
    <w:link w:val="CommentSubject"/>
    <w:uiPriority w:val="99"/>
    <w:semiHidden/>
    <w:rsid w:val="00324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59366">
      <w:bodyDiv w:val="1"/>
      <w:marLeft w:val="0"/>
      <w:marRight w:val="0"/>
      <w:marTop w:val="0"/>
      <w:marBottom w:val="0"/>
      <w:divBdr>
        <w:top w:val="none" w:sz="0" w:space="0" w:color="auto"/>
        <w:left w:val="none" w:sz="0" w:space="0" w:color="auto"/>
        <w:bottom w:val="none" w:sz="0" w:space="0" w:color="auto"/>
        <w:right w:val="none" w:sz="0" w:space="0" w:color="auto"/>
      </w:divBdr>
    </w:div>
    <w:div w:id="955864798">
      <w:bodyDiv w:val="1"/>
      <w:marLeft w:val="0"/>
      <w:marRight w:val="0"/>
      <w:marTop w:val="0"/>
      <w:marBottom w:val="0"/>
      <w:divBdr>
        <w:top w:val="none" w:sz="0" w:space="0" w:color="auto"/>
        <w:left w:val="none" w:sz="0" w:space="0" w:color="auto"/>
        <w:bottom w:val="none" w:sz="0" w:space="0" w:color="auto"/>
        <w:right w:val="none" w:sz="0" w:space="0" w:color="auto"/>
      </w:divBdr>
      <w:divsChild>
        <w:div w:id="1924025314">
          <w:marLeft w:val="1526"/>
          <w:marRight w:val="0"/>
          <w:marTop w:val="0"/>
          <w:marBottom w:val="200"/>
          <w:divBdr>
            <w:top w:val="none" w:sz="0" w:space="0" w:color="auto"/>
            <w:left w:val="none" w:sz="0" w:space="0" w:color="auto"/>
            <w:bottom w:val="none" w:sz="0" w:space="0" w:color="auto"/>
            <w:right w:val="none" w:sz="0" w:space="0" w:color="auto"/>
          </w:divBdr>
        </w:div>
        <w:div w:id="322050128">
          <w:marLeft w:val="1526"/>
          <w:marRight w:val="0"/>
          <w:marTop w:val="0"/>
          <w:marBottom w:val="200"/>
          <w:divBdr>
            <w:top w:val="none" w:sz="0" w:space="0" w:color="auto"/>
            <w:left w:val="none" w:sz="0" w:space="0" w:color="auto"/>
            <w:bottom w:val="none" w:sz="0" w:space="0" w:color="auto"/>
            <w:right w:val="none" w:sz="0" w:space="0" w:color="auto"/>
          </w:divBdr>
        </w:div>
        <w:div w:id="1575972150">
          <w:marLeft w:val="1526"/>
          <w:marRight w:val="0"/>
          <w:marTop w:val="0"/>
          <w:marBottom w:val="200"/>
          <w:divBdr>
            <w:top w:val="none" w:sz="0" w:space="0" w:color="auto"/>
            <w:left w:val="none" w:sz="0" w:space="0" w:color="auto"/>
            <w:bottom w:val="none" w:sz="0" w:space="0" w:color="auto"/>
            <w:right w:val="none" w:sz="0" w:space="0" w:color="auto"/>
          </w:divBdr>
        </w:div>
        <w:div w:id="1518689998">
          <w:marLeft w:val="1526"/>
          <w:marRight w:val="0"/>
          <w:marTop w:val="0"/>
          <w:marBottom w:val="200"/>
          <w:divBdr>
            <w:top w:val="none" w:sz="0" w:space="0" w:color="auto"/>
            <w:left w:val="none" w:sz="0" w:space="0" w:color="auto"/>
            <w:bottom w:val="none" w:sz="0" w:space="0" w:color="auto"/>
            <w:right w:val="none" w:sz="0" w:space="0" w:color="auto"/>
          </w:divBdr>
        </w:div>
      </w:divsChild>
    </w:div>
    <w:div w:id="1529948878">
      <w:bodyDiv w:val="1"/>
      <w:marLeft w:val="0"/>
      <w:marRight w:val="0"/>
      <w:marTop w:val="0"/>
      <w:marBottom w:val="0"/>
      <w:divBdr>
        <w:top w:val="none" w:sz="0" w:space="0" w:color="auto"/>
        <w:left w:val="none" w:sz="0" w:space="0" w:color="auto"/>
        <w:bottom w:val="none" w:sz="0" w:space="0" w:color="auto"/>
        <w:right w:val="none" w:sz="0" w:space="0" w:color="auto"/>
      </w:divBdr>
      <w:divsChild>
        <w:div w:id="901910233">
          <w:marLeft w:val="1526"/>
          <w:marRight w:val="0"/>
          <w:marTop w:val="200"/>
          <w:marBottom w:val="0"/>
          <w:divBdr>
            <w:top w:val="none" w:sz="0" w:space="0" w:color="auto"/>
            <w:left w:val="none" w:sz="0" w:space="0" w:color="auto"/>
            <w:bottom w:val="none" w:sz="0" w:space="0" w:color="auto"/>
            <w:right w:val="none" w:sz="0" w:space="0" w:color="auto"/>
          </w:divBdr>
        </w:div>
        <w:div w:id="275669">
          <w:marLeft w:val="1526"/>
          <w:marRight w:val="0"/>
          <w:marTop w:val="200"/>
          <w:marBottom w:val="0"/>
          <w:divBdr>
            <w:top w:val="none" w:sz="0" w:space="0" w:color="auto"/>
            <w:left w:val="none" w:sz="0" w:space="0" w:color="auto"/>
            <w:bottom w:val="none" w:sz="0" w:space="0" w:color="auto"/>
            <w:right w:val="none" w:sz="0" w:space="0" w:color="auto"/>
          </w:divBdr>
        </w:div>
        <w:div w:id="1027288595">
          <w:marLeft w:val="1526"/>
          <w:marRight w:val="0"/>
          <w:marTop w:val="200"/>
          <w:marBottom w:val="0"/>
          <w:divBdr>
            <w:top w:val="none" w:sz="0" w:space="0" w:color="auto"/>
            <w:left w:val="none" w:sz="0" w:space="0" w:color="auto"/>
            <w:bottom w:val="none" w:sz="0" w:space="0" w:color="auto"/>
            <w:right w:val="none" w:sz="0" w:space="0" w:color="auto"/>
          </w:divBdr>
        </w:div>
        <w:div w:id="1320841887">
          <w:marLeft w:val="1526"/>
          <w:marRight w:val="0"/>
          <w:marTop w:val="200"/>
          <w:marBottom w:val="0"/>
          <w:divBdr>
            <w:top w:val="none" w:sz="0" w:space="0" w:color="auto"/>
            <w:left w:val="none" w:sz="0" w:space="0" w:color="auto"/>
            <w:bottom w:val="none" w:sz="0" w:space="0" w:color="auto"/>
            <w:right w:val="none" w:sz="0" w:space="0" w:color="auto"/>
          </w:divBdr>
        </w:div>
      </w:divsChild>
    </w:div>
    <w:div w:id="1667055644">
      <w:bodyDiv w:val="1"/>
      <w:marLeft w:val="0"/>
      <w:marRight w:val="0"/>
      <w:marTop w:val="0"/>
      <w:marBottom w:val="0"/>
      <w:divBdr>
        <w:top w:val="none" w:sz="0" w:space="0" w:color="auto"/>
        <w:left w:val="none" w:sz="0" w:space="0" w:color="auto"/>
        <w:bottom w:val="none" w:sz="0" w:space="0" w:color="auto"/>
        <w:right w:val="none" w:sz="0" w:space="0" w:color="auto"/>
      </w:divBdr>
    </w:div>
    <w:div w:id="1715037921">
      <w:bodyDiv w:val="1"/>
      <w:marLeft w:val="0"/>
      <w:marRight w:val="0"/>
      <w:marTop w:val="0"/>
      <w:marBottom w:val="0"/>
      <w:divBdr>
        <w:top w:val="none" w:sz="0" w:space="0" w:color="auto"/>
        <w:left w:val="none" w:sz="0" w:space="0" w:color="auto"/>
        <w:bottom w:val="none" w:sz="0" w:space="0" w:color="auto"/>
        <w:right w:val="none" w:sz="0" w:space="0" w:color="auto"/>
      </w:divBdr>
      <w:divsChild>
        <w:div w:id="290988244">
          <w:marLeft w:val="720"/>
          <w:marRight w:val="0"/>
          <w:marTop w:val="0"/>
          <w:marBottom w:val="200"/>
          <w:divBdr>
            <w:top w:val="none" w:sz="0" w:space="0" w:color="auto"/>
            <w:left w:val="none" w:sz="0" w:space="0" w:color="auto"/>
            <w:bottom w:val="none" w:sz="0" w:space="0" w:color="auto"/>
            <w:right w:val="none" w:sz="0" w:space="0" w:color="auto"/>
          </w:divBdr>
        </w:div>
        <w:div w:id="327101346">
          <w:marLeft w:val="720"/>
          <w:marRight w:val="0"/>
          <w:marTop w:val="0"/>
          <w:marBottom w:val="200"/>
          <w:divBdr>
            <w:top w:val="none" w:sz="0" w:space="0" w:color="auto"/>
            <w:left w:val="none" w:sz="0" w:space="0" w:color="auto"/>
            <w:bottom w:val="none" w:sz="0" w:space="0" w:color="auto"/>
            <w:right w:val="none" w:sz="0" w:space="0" w:color="auto"/>
          </w:divBdr>
        </w:div>
        <w:div w:id="1200050174">
          <w:marLeft w:val="720"/>
          <w:marRight w:val="0"/>
          <w:marTop w:val="0"/>
          <w:marBottom w:val="200"/>
          <w:divBdr>
            <w:top w:val="none" w:sz="0" w:space="0" w:color="auto"/>
            <w:left w:val="none" w:sz="0" w:space="0" w:color="auto"/>
            <w:bottom w:val="none" w:sz="0" w:space="0" w:color="auto"/>
            <w:right w:val="none" w:sz="0" w:space="0" w:color="auto"/>
          </w:divBdr>
        </w:div>
      </w:divsChild>
    </w:div>
    <w:div w:id="1975020143">
      <w:bodyDiv w:val="1"/>
      <w:marLeft w:val="0"/>
      <w:marRight w:val="0"/>
      <w:marTop w:val="0"/>
      <w:marBottom w:val="0"/>
      <w:divBdr>
        <w:top w:val="none" w:sz="0" w:space="0" w:color="auto"/>
        <w:left w:val="none" w:sz="0" w:space="0" w:color="auto"/>
        <w:bottom w:val="none" w:sz="0" w:space="0" w:color="auto"/>
        <w:right w:val="none" w:sz="0" w:space="0" w:color="auto"/>
      </w:divBdr>
    </w:div>
    <w:div w:id="19833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621140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meo.com/262115048" TargetMode="External"/><Relationship Id="rId4" Type="http://schemas.openxmlformats.org/officeDocument/2006/relationships/settings" Target="settings.xml"/><Relationship Id="rId9" Type="http://schemas.openxmlformats.org/officeDocument/2006/relationships/hyperlink" Target="https://vimeo.com/26211548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EF75-7FDD-486D-9468-10A630DB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1545</Words>
  <Characters>8020</Characters>
  <Application>Microsoft Office Word</Application>
  <DocSecurity>0</DocSecurity>
  <Lines>250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Savery</dc:creator>
  <cp:keywords/>
  <dc:description/>
  <cp:lastModifiedBy>Jane McMahon</cp:lastModifiedBy>
  <cp:revision>4</cp:revision>
  <dcterms:created xsi:type="dcterms:W3CDTF">2023-07-06T02:30:00Z</dcterms:created>
  <dcterms:modified xsi:type="dcterms:W3CDTF">2023-07-25T10:44:00Z</dcterms:modified>
</cp:coreProperties>
</file>