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2CE2" w14:textId="14E48F3B" w:rsidR="003E0D09" w:rsidRDefault="00A7088C" w:rsidP="003E0D09">
      <w:r>
        <w:t>Autofill</w:t>
      </w:r>
      <w:r w:rsidR="003E0D09">
        <w:t xml:space="preserve"> post diagnosis stage 1</w:t>
      </w:r>
      <w:r w:rsidR="00E627AF">
        <w:t xml:space="preserve"> dementia</w:t>
      </w:r>
    </w:p>
    <w:p w14:paraId="1F5774C5" w14:textId="6691F200" w:rsidR="00E627AF" w:rsidRDefault="00E627AF" w:rsidP="003E0D09">
      <w:r>
        <w:t>Headings based on DTA Domains Framework</w:t>
      </w:r>
    </w:p>
    <w:p w14:paraId="2CC0D72D" w14:textId="77777777" w:rsidR="00FF1814" w:rsidRDefault="00FF1814" w:rsidP="003E0D09">
      <w:r>
        <w:t xml:space="preserve">This is an extensive list and cannot be covered in one consultation. </w:t>
      </w:r>
    </w:p>
    <w:p w14:paraId="68B9A627" w14:textId="1CE73036" w:rsidR="003E0D09" w:rsidRDefault="00FF1814" w:rsidP="003E0D09">
      <w:r>
        <w:t>I cut and paste into the clinical notes (then delete or add as I go) and work through this list over many visits.</w:t>
      </w:r>
    </w:p>
    <w:p w14:paraId="4A9B61BD" w14:textId="77777777" w:rsidR="00FF1814" w:rsidRDefault="00FF1814" w:rsidP="003E0D09"/>
    <w:p w14:paraId="36A3CBF0" w14:textId="7867C292" w:rsidR="005329F9" w:rsidRPr="007C298A" w:rsidRDefault="005329F9" w:rsidP="003E0D09">
      <w:pPr>
        <w:rPr>
          <w:b/>
          <w:bCs/>
        </w:rPr>
      </w:pPr>
      <w:r w:rsidRPr="007C298A">
        <w:rPr>
          <w:b/>
          <w:bCs/>
        </w:rPr>
        <w:t>Cognition</w:t>
      </w:r>
    </w:p>
    <w:p w14:paraId="5209786E" w14:textId="77777777" w:rsidR="005329F9" w:rsidRDefault="005329F9" w:rsidP="005329F9">
      <w:pPr>
        <w:rPr>
          <w:u w:val="single"/>
        </w:rPr>
      </w:pPr>
    </w:p>
    <w:p w14:paraId="15B60170" w14:textId="3AA0DEB8" w:rsidR="005329F9" w:rsidRPr="00A7088C" w:rsidRDefault="005329F9" w:rsidP="005329F9">
      <w:pPr>
        <w:rPr>
          <w:u w:val="single"/>
        </w:rPr>
      </w:pPr>
      <w:r w:rsidRPr="00A7088C">
        <w:rPr>
          <w:u w:val="single"/>
        </w:rPr>
        <w:t>Ensure legal</w:t>
      </w:r>
      <w:r w:rsidR="00E627AF">
        <w:rPr>
          <w:u w:val="single"/>
        </w:rPr>
        <w:t xml:space="preserve"> documents</w:t>
      </w:r>
      <w:r w:rsidRPr="00A7088C">
        <w:rPr>
          <w:u w:val="single"/>
        </w:rPr>
        <w:t xml:space="preserve"> UTD </w:t>
      </w:r>
    </w:p>
    <w:p w14:paraId="0261DB31" w14:textId="40526785" w:rsidR="005329F9" w:rsidRDefault="005329F9" w:rsidP="005329F9">
      <w:r>
        <w:t>- Will</w:t>
      </w:r>
    </w:p>
    <w:p w14:paraId="7F228E6F" w14:textId="77777777" w:rsidR="005329F9" w:rsidRDefault="005329F9" w:rsidP="005329F9">
      <w:r>
        <w:t>- POA</w:t>
      </w:r>
    </w:p>
    <w:p w14:paraId="6BBF3BE6" w14:textId="77777777" w:rsidR="005329F9" w:rsidRDefault="005329F9" w:rsidP="005329F9">
      <w:r>
        <w:t xml:space="preserve">- ACD </w:t>
      </w:r>
    </w:p>
    <w:p w14:paraId="2269D5FA" w14:textId="77777777" w:rsidR="005329F9" w:rsidRDefault="005329F9" w:rsidP="005329F9">
      <w:r>
        <w:t>- Guardianship</w:t>
      </w:r>
    </w:p>
    <w:p w14:paraId="41A8FE6B" w14:textId="77777777" w:rsidR="005329F9" w:rsidRDefault="005329F9" w:rsidP="005329F9">
      <w:pPr>
        <w:rPr>
          <w:u w:val="single"/>
        </w:rPr>
      </w:pPr>
    </w:p>
    <w:p w14:paraId="79EB8F87" w14:textId="505E0314" w:rsidR="005329F9" w:rsidRPr="00A7088C" w:rsidRDefault="005329F9" w:rsidP="005329F9">
      <w:pPr>
        <w:rPr>
          <w:u w:val="single"/>
        </w:rPr>
      </w:pPr>
      <w:r w:rsidRPr="00A7088C">
        <w:rPr>
          <w:u w:val="single"/>
        </w:rPr>
        <w:t>Medication review</w:t>
      </w:r>
    </w:p>
    <w:p w14:paraId="5CEE2F5E" w14:textId="1E772A8F" w:rsidR="005329F9" w:rsidRDefault="00B747F8" w:rsidP="00B747F8">
      <w:r>
        <w:t xml:space="preserve">- </w:t>
      </w:r>
      <w:r w:rsidR="0027569B">
        <w:t>c</w:t>
      </w:r>
      <w:r w:rsidR="005329F9">
        <w:t>onsider HMMR</w:t>
      </w:r>
    </w:p>
    <w:p w14:paraId="389C16C5" w14:textId="462B798A" w:rsidR="005329F9" w:rsidRDefault="00B747F8" w:rsidP="00B747F8">
      <w:pPr>
        <w:pStyle w:val="ListParagraph"/>
        <w:ind w:left="0"/>
      </w:pPr>
      <w:r>
        <w:t xml:space="preserve">- </w:t>
      </w:r>
      <w:r w:rsidR="0027569B">
        <w:t>c</w:t>
      </w:r>
      <w:r w:rsidR="005329F9">
        <w:t>onsider Acetylcholinesterase inhibitors</w:t>
      </w:r>
    </w:p>
    <w:p w14:paraId="57225370" w14:textId="6AA44E50" w:rsidR="005329F9" w:rsidRDefault="00B747F8" w:rsidP="00B747F8">
      <w:pPr>
        <w:pStyle w:val="ListParagraph"/>
        <w:ind w:left="0"/>
      </w:pPr>
      <w:r>
        <w:t xml:space="preserve">- </w:t>
      </w:r>
      <w:r w:rsidR="0027569B">
        <w:t>r</w:t>
      </w:r>
      <w:r w:rsidR="005329F9">
        <w:t>educe or cease anti-cholinergic medications</w:t>
      </w:r>
    </w:p>
    <w:p w14:paraId="5AE7E1A7" w14:textId="60CC4658" w:rsidR="005329F9" w:rsidRDefault="00B747F8" w:rsidP="00B747F8">
      <w:pPr>
        <w:pStyle w:val="ListParagraph"/>
        <w:ind w:left="0"/>
      </w:pPr>
      <w:r>
        <w:t xml:space="preserve">- </w:t>
      </w:r>
      <w:r w:rsidR="0027569B">
        <w:t>r</w:t>
      </w:r>
      <w:r w:rsidR="005329F9">
        <w:t>eview alcohol and drug use</w:t>
      </w:r>
    </w:p>
    <w:p w14:paraId="0E6B0231" w14:textId="77777777" w:rsidR="005329F9" w:rsidRDefault="005329F9" w:rsidP="003E0D09">
      <w:pPr>
        <w:rPr>
          <w:u w:val="single"/>
        </w:rPr>
      </w:pPr>
    </w:p>
    <w:p w14:paraId="35280E05" w14:textId="0B3514C8" w:rsidR="003E0D09" w:rsidRPr="00A7088C" w:rsidRDefault="003E0D09" w:rsidP="003E0D09">
      <w:pPr>
        <w:rPr>
          <w:u w:val="single"/>
        </w:rPr>
      </w:pPr>
      <w:r w:rsidRPr="00A7088C">
        <w:rPr>
          <w:u w:val="single"/>
        </w:rPr>
        <w:t>Education for patients and families</w:t>
      </w:r>
    </w:p>
    <w:p w14:paraId="67886FF1" w14:textId="2FF2606D" w:rsidR="00E627AF" w:rsidRDefault="003E0D09" w:rsidP="003E0D09">
      <w:r>
        <w:t xml:space="preserve">- </w:t>
      </w:r>
      <w:hyperlink r:id="rId5" w:history="1">
        <w:r w:rsidRPr="00062BBE">
          <w:rPr>
            <w:rStyle w:val="Hyperlink"/>
          </w:rPr>
          <w:t>DA website</w:t>
        </w:r>
      </w:hyperlink>
    </w:p>
    <w:p w14:paraId="3D95B8D0" w14:textId="77777777" w:rsidR="00E627AF" w:rsidRDefault="00E627AF" w:rsidP="003E0D09">
      <w:r>
        <w:t xml:space="preserve">- </w:t>
      </w:r>
      <w:r w:rsidR="003E0D09">
        <w:t>Dementia Australia Hot line 1800 100 500</w:t>
      </w:r>
    </w:p>
    <w:p w14:paraId="5CAEA637" w14:textId="2C775E86" w:rsidR="003E0D09" w:rsidRDefault="00E627AF" w:rsidP="003E0D09">
      <w:r>
        <w:t xml:space="preserve">- </w:t>
      </w:r>
      <w:r w:rsidR="003E0D09">
        <w:t>Carer Gateway 1800 422 737</w:t>
      </w:r>
    </w:p>
    <w:p w14:paraId="332B6200" w14:textId="605EECD0" w:rsidR="003E0D09" w:rsidRDefault="003E0D09" w:rsidP="003E0D09">
      <w:r>
        <w:t xml:space="preserve">- Dementia Outreach Service </w:t>
      </w:r>
      <w:r w:rsidR="00E627AF">
        <w:t xml:space="preserve">(add in your local DOS </w:t>
      </w:r>
      <w:proofErr w:type="spellStart"/>
      <w:r w:rsidR="00E627AF">
        <w:t>ph</w:t>
      </w:r>
      <w:proofErr w:type="spellEnd"/>
      <w:r w:rsidR="00E627AF">
        <w:t xml:space="preserve"> number - </w:t>
      </w:r>
      <w:r>
        <w:t xml:space="preserve">referral </w:t>
      </w:r>
      <w:r w:rsidR="00E627AF">
        <w:t xml:space="preserve">also </w:t>
      </w:r>
      <w:r>
        <w:t xml:space="preserve">via </w:t>
      </w:r>
      <w:hyperlink r:id="rId6" w:history="1">
        <w:r w:rsidRPr="00062BBE">
          <w:rPr>
            <w:rStyle w:val="Hyperlink"/>
          </w:rPr>
          <w:t>My Aged Care</w:t>
        </w:r>
      </w:hyperlink>
    </w:p>
    <w:p w14:paraId="7F485942" w14:textId="77777777" w:rsidR="00A7088C" w:rsidRDefault="00A7088C" w:rsidP="003E0D09">
      <w:pPr>
        <w:rPr>
          <w:u w:val="single"/>
        </w:rPr>
      </w:pPr>
    </w:p>
    <w:p w14:paraId="16248977" w14:textId="4849C41A" w:rsidR="00A7088C" w:rsidRPr="007C298A" w:rsidRDefault="005329F9" w:rsidP="003E0D09">
      <w:pPr>
        <w:rPr>
          <w:b/>
          <w:bCs/>
        </w:rPr>
      </w:pPr>
      <w:r w:rsidRPr="007C298A">
        <w:rPr>
          <w:b/>
          <w:bCs/>
        </w:rPr>
        <w:t>Function</w:t>
      </w:r>
    </w:p>
    <w:p w14:paraId="50F4F3A9" w14:textId="77777777" w:rsidR="007C298A" w:rsidRPr="005329F9" w:rsidRDefault="007C298A" w:rsidP="003E0D09"/>
    <w:p w14:paraId="7B8C59E8" w14:textId="77777777" w:rsidR="007C298A" w:rsidRDefault="007C298A" w:rsidP="007C298A">
      <w:r w:rsidRPr="00A7088C">
        <w:rPr>
          <w:u w:val="single"/>
        </w:rPr>
        <w:t>Discuss Driving</w:t>
      </w:r>
    </w:p>
    <w:p w14:paraId="1D03221F" w14:textId="4576B8DC" w:rsidR="00E627AF" w:rsidRDefault="007C298A" w:rsidP="007C298A">
      <w:r>
        <w:t>- patient to notify RMS</w:t>
      </w:r>
      <w:r w:rsidR="00E627AF">
        <w:t xml:space="preserve"> when has new dementia diagnosis</w:t>
      </w:r>
    </w:p>
    <w:p w14:paraId="6AD3A4B8" w14:textId="77777777" w:rsidR="00E627AF" w:rsidRDefault="00E627AF" w:rsidP="007C298A">
      <w:r>
        <w:t>- perform appropriate cognitive assessment for driving</w:t>
      </w:r>
    </w:p>
    <w:p w14:paraId="5262192F" w14:textId="283B224F" w:rsidR="007C298A" w:rsidRDefault="00E627AF" w:rsidP="007C298A">
      <w:r>
        <w:t>- if patient wishes to drive despite your concerns or you are not sure about safety, offer</w:t>
      </w:r>
      <w:r w:rsidR="007C298A">
        <w:t xml:space="preserve"> OT assessment</w:t>
      </w:r>
    </w:p>
    <w:p w14:paraId="186CFC50" w14:textId="5B52CE82" w:rsidR="007C298A" w:rsidRDefault="007C298A" w:rsidP="007C298A">
      <w:r>
        <w:t xml:space="preserve">- </w:t>
      </w:r>
      <w:r w:rsidR="0027569B">
        <w:t>o</w:t>
      </w:r>
      <w:r>
        <w:t xml:space="preserve">ffer </w:t>
      </w:r>
      <w:hyperlink r:id="rId7" w:history="1">
        <w:r w:rsidRPr="00062BBE">
          <w:rPr>
            <w:rStyle w:val="Hyperlink"/>
          </w:rPr>
          <w:t>Taxi Scheme</w:t>
        </w:r>
      </w:hyperlink>
      <w:r>
        <w:t xml:space="preserve"> if eligible (strict criteria)</w:t>
      </w:r>
    </w:p>
    <w:p w14:paraId="6C8D17BA" w14:textId="4BA56FEA" w:rsidR="00E627AF" w:rsidRDefault="007C298A" w:rsidP="003E0D09">
      <w:r>
        <w:t xml:space="preserve">- </w:t>
      </w:r>
      <w:r w:rsidR="0027569B">
        <w:t>o</w:t>
      </w:r>
      <w:r w:rsidR="00E627AF">
        <w:t>ffer t</w:t>
      </w:r>
      <w:r>
        <w:t>ransport via Community transport (MAC referral) or Home Care Package</w:t>
      </w:r>
      <w:r w:rsidR="00E627AF">
        <w:t xml:space="preserve"> if eligible</w:t>
      </w:r>
    </w:p>
    <w:p w14:paraId="17747617" w14:textId="77777777" w:rsidR="00E627AF" w:rsidRDefault="00E627AF" w:rsidP="003E0D09">
      <w:pPr>
        <w:rPr>
          <w:u w:val="single"/>
        </w:rPr>
      </w:pPr>
    </w:p>
    <w:p w14:paraId="4E8BA8A8" w14:textId="159527CC" w:rsidR="003E0D09" w:rsidRPr="00A7088C" w:rsidRDefault="003E0D09" w:rsidP="003E0D09">
      <w:pPr>
        <w:rPr>
          <w:u w:val="single"/>
        </w:rPr>
      </w:pPr>
      <w:r w:rsidRPr="00A7088C">
        <w:rPr>
          <w:u w:val="single"/>
        </w:rPr>
        <w:t>Support at Home</w:t>
      </w:r>
    </w:p>
    <w:p w14:paraId="5ED20D85" w14:textId="77777777" w:rsidR="003E0D09" w:rsidRDefault="003E0D09" w:rsidP="003E0D09">
      <w:r>
        <w:t xml:space="preserve">- </w:t>
      </w:r>
      <w:hyperlink r:id="rId8" w:history="1">
        <w:r w:rsidRPr="00062BBE">
          <w:rPr>
            <w:rStyle w:val="Hyperlink"/>
          </w:rPr>
          <w:t>My Aged Care</w:t>
        </w:r>
      </w:hyperlink>
      <w:r>
        <w:t xml:space="preserve"> referral</w:t>
      </w:r>
    </w:p>
    <w:p w14:paraId="3B5D9503" w14:textId="77777777" w:rsidR="003E0D09" w:rsidRDefault="003E0D09" w:rsidP="003E0D09">
      <w:r>
        <w:t>- if under 65 NDIS</w:t>
      </w:r>
    </w:p>
    <w:p w14:paraId="102A6AEF" w14:textId="3E6957C5" w:rsidR="003E0D09" w:rsidRDefault="005329F9" w:rsidP="003E0D09">
      <w:r>
        <w:t>- safety; alarms and falls alerts</w:t>
      </w:r>
    </w:p>
    <w:p w14:paraId="0FF72014" w14:textId="2D74EF26" w:rsidR="00A7088C" w:rsidRDefault="00A7088C" w:rsidP="00A7088C"/>
    <w:p w14:paraId="760E9FAF" w14:textId="77777777" w:rsidR="005329F9" w:rsidRPr="005329F9" w:rsidRDefault="005329F9" w:rsidP="005329F9">
      <w:pPr>
        <w:rPr>
          <w:u w:val="single"/>
        </w:rPr>
      </w:pPr>
      <w:r w:rsidRPr="005329F9">
        <w:rPr>
          <w:u w:val="single"/>
        </w:rPr>
        <w:t>Social engagement</w:t>
      </w:r>
    </w:p>
    <w:p w14:paraId="2A10F549" w14:textId="2E5D800B" w:rsidR="005329F9" w:rsidRDefault="00B747F8" w:rsidP="00B747F8">
      <w:pPr>
        <w:pStyle w:val="ListParagraph"/>
        <w:ind w:left="0"/>
      </w:pPr>
      <w:r>
        <w:t>- e</w:t>
      </w:r>
      <w:r w:rsidR="005329F9">
        <w:t>ncourage local dementia groups</w:t>
      </w:r>
    </w:p>
    <w:p w14:paraId="679EBCF8" w14:textId="45522C93" w:rsidR="005329F9" w:rsidRDefault="00B747F8" w:rsidP="00B747F8">
      <w:pPr>
        <w:pStyle w:val="ListParagraph"/>
        <w:ind w:left="0"/>
      </w:pPr>
      <w:r>
        <w:t xml:space="preserve">- </w:t>
      </w:r>
      <w:r w:rsidR="005329F9">
        <w:t>d/w family benefit of ongoing social interactions</w:t>
      </w:r>
    </w:p>
    <w:p w14:paraId="2A1F54FB" w14:textId="137B7560" w:rsidR="007C298A" w:rsidRDefault="00B27DC8" w:rsidP="00B747F8">
      <w:pPr>
        <w:pStyle w:val="ListParagraph"/>
        <w:ind w:left="0"/>
      </w:pPr>
      <w:r>
        <w:t xml:space="preserve"> </w:t>
      </w:r>
    </w:p>
    <w:p w14:paraId="3E79B91A" w14:textId="0D749544" w:rsidR="005329F9" w:rsidRDefault="005329F9" w:rsidP="00B747F8">
      <w:pPr>
        <w:jc w:val="both"/>
      </w:pPr>
    </w:p>
    <w:p w14:paraId="7B8C5F26" w14:textId="77777777" w:rsidR="00B747F8" w:rsidRDefault="00B747F8" w:rsidP="005329F9">
      <w:pPr>
        <w:rPr>
          <w:b/>
          <w:bCs/>
        </w:rPr>
      </w:pPr>
    </w:p>
    <w:p w14:paraId="37DA791C" w14:textId="4B121DB7" w:rsidR="00B747F8" w:rsidRDefault="00B747F8" w:rsidP="005329F9">
      <w:pPr>
        <w:rPr>
          <w:b/>
          <w:bCs/>
        </w:rPr>
      </w:pPr>
    </w:p>
    <w:p w14:paraId="110ACEB9" w14:textId="77777777" w:rsidR="00540B34" w:rsidRDefault="00540B34" w:rsidP="005329F9">
      <w:pPr>
        <w:rPr>
          <w:b/>
          <w:bCs/>
        </w:rPr>
      </w:pPr>
    </w:p>
    <w:p w14:paraId="4C8EFB96" w14:textId="532B1BE8" w:rsidR="00EC2BE1" w:rsidRPr="007C298A" w:rsidRDefault="00EC2BE1" w:rsidP="005329F9">
      <w:pPr>
        <w:rPr>
          <w:b/>
          <w:bCs/>
        </w:rPr>
      </w:pPr>
      <w:r w:rsidRPr="007C298A">
        <w:rPr>
          <w:b/>
          <w:bCs/>
        </w:rPr>
        <w:t>Psychiatric</w:t>
      </w:r>
    </w:p>
    <w:p w14:paraId="056E03D5" w14:textId="23CF22D4" w:rsidR="00B747F8" w:rsidRDefault="00B747F8" w:rsidP="005329F9"/>
    <w:p w14:paraId="5C77E05A" w14:textId="280E63A9" w:rsidR="00540B34" w:rsidRPr="00540B34" w:rsidRDefault="00540B34" w:rsidP="005329F9">
      <w:pPr>
        <w:rPr>
          <w:u w:val="single"/>
        </w:rPr>
      </w:pPr>
      <w:r w:rsidRPr="00540B34">
        <w:rPr>
          <w:u w:val="single"/>
        </w:rPr>
        <w:t>Depression and Anxiety</w:t>
      </w:r>
    </w:p>
    <w:p w14:paraId="35B5E738" w14:textId="5CDF1882" w:rsidR="00EC2BE1" w:rsidRPr="00B747F8" w:rsidRDefault="00B747F8" w:rsidP="005329F9">
      <w:r w:rsidRPr="00B747F8">
        <w:t xml:space="preserve">- </w:t>
      </w:r>
      <w:r w:rsidR="00540B34">
        <w:t>t</w:t>
      </w:r>
      <w:r w:rsidR="00EC2BE1" w:rsidRPr="00B747F8">
        <w:t>reat any depression or anxiety</w:t>
      </w:r>
    </w:p>
    <w:p w14:paraId="51284AD3" w14:textId="49C699E4" w:rsidR="00EC2BE1" w:rsidRDefault="00B747F8" w:rsidP="00B747F8">
      <w:pPr>
        <w:pStyle w:val="ListParagraph"/>
        <w:ind w:left="0"/>
      </w:pPr>
      <w:r>
        <w:t xml:space="preserve">- </w:t>
      </w:r>
      <w:r w:rsidR="00EC2BE1">
        <w:t>MHTP</w:t>
      </w:r>
    </w:p>
    <w:p w14:paraId="7311793F" w14:textId="4D1CB684" w:rsidR="00EC2BE1" w:rsidRDefault="00B747F8" w:rsidP="00B747F8">
      <w:pPr>
        <w:pStyle w:val="ListParagraph"/>
        <w:ind w:left="0"/>
      </w:pPr>
      <w:r>
        <w:t xml:space="preserve">- </w:t>
      </w:r>
      <w:r w:rsidR="00540B34">
        <w:t>r</w:t>
      </w:r>
      <w:r w:rsidR="00EC2BE1">
        <w:t>eferral for families if needed</w:t>
      </w:r>
    </w:p>
    <w:p w14:paraId="74D0311B" w14:textId="21DE192D" w:rsidR="00EC2BE1" w:rsidRDefault="00EC2BE1" w:rsidP="00EC2BE1"/>
    <w:p w14:paraId="60789F79" w14:textId="1B75D4BF" w:rsidR="00EC2BE1" w:rsidRPr="00EC2BE1" w:rsidRDefault="00EC2BE1" w:rsidP="00EC2BE1">
      <w:pPr>
        <w:rPr>
          <w:u w:val="single"/>
        </w:rPr>
      </w:pPr>
      <w:r w:rsidRPr="00EC2BE1">
        <w:rPr>
          <w:u w:val="single"/>
        </w:rPr>
        <w:t>Delirium</w:t>
      </w:r>
    </w:p>
    <w:p w14:paraId="126F5DD5" w14:textId="5698179F" w:rsidR="00EC2BE1" w:rsidRDefault="00540B34" w:rsidP="00540B34">
      <w:pPr>
        <w:pStyle w:val="ListParagraph"/>
        <w:ind w:left="0"/>
      </w:pPr>
      <w:r>
        <w:t>- c</w:t>
      </w:r>
      <w:r w:rsidR="00EC2BE1">
        <w:t>onsider delirium action plan</w:t>
      </w:r>
    </w:p>
    <w:p w14:paraId="2AEA46C6" w14:textId="77777777" w:rsidR="007C298A" w:rsidRDefault="007C298A" w:rsidP="005329F9"/>
    <w:p w14:paraId="290FA1FD" w14:textId="71036944" w:rsidR="00EC2BE1" w:rsidRPr="007C298A" w:rsidRDefault="00EC2BE1" w:rsidP="005329F9">
      <w:pPr>
        <w:rPr>
          <w:b/>
          <w:bCs/>
        </w:rPr>
      </w:pPr>
      <w:r w:rsidRPr="007C298A">
        <w:rPr>
          <w:b/>
          <w:bCs/>
        </w:rPr>
        <w:t>Behaviours</w:t>
      </w:r>
    </w:p>
    <w:p w14:paraId="4CB9C0EE" w14:textId="78A9D126" w:rsidR="00EC2BE1" w:rsidRDefault="00EC2BE1" w:rsidP="005329F9"/>
    <w:p w14:paraId="25C999FD" w14:textId="0855D57E" w:rsidR="007C298A" w:rsidRDefault="00540B34" w:rsidP="00540B34">
      <w:r>
        <w:t xml:space="preserve">- </w:t>
      </w:r>
      <w:r w:rsidR="007C298A">
        <w:t>Dementia Support Australia</w:t>
      </w:r>
    </w:p>
    <w:p w14:paraId="5CCD933D" w14:textId="0CDA7033" w:rsidR="00EC2BE1" w:rsidRPr="00EC2BE1" w:rsidRDefault="00540B34" w:rsidP="00540B34">
      <w:r>
        <w:t>- e</w:t>
      </w:r>
      <w:r w:rsidR="00EC2BE1">
        <w:t>ncourage</w:t>
      </w:r>
      <w:r w:rsidR="00EC2BE1" w:rsidRPr="00EC2BE1">
        <w:t xml:space="preserve"> social engagement</w:t>
      </w:r>
    </w:p>
    <w:p w14:paraId="55967076" w14:textId="5D6D6D1B" w:rsidR="00EC2BE1" w:rsidRPr="00EC2BE1" w:rsidRDefault="00540B34" w:rsidP="00540B34">
      <w:r>
        <w:t>- m</w:t>
      </w:r>
      <w:r w:rsidR="00EC2BE1" w:rsidRPr="00EC2BE1">
        <w:t>aintain routine</w:t>
      </w:r>
    </w:p>
    <w:p w14:paraId="07654EE4" w14:textId="322DC679" w:rsidR="00EC2BE1" w:rsidRPr="00EC2BE1" w:rsidRDefault="00540B34" w:rsidP="00540B34">
      <w:r>
        <w:t xml:space="preserve">- </w:t>
      </w:r>
      <w:r w:rsidR="00EC2BE1" w:rsidRPr="00EC2BE1">
        <w:t>Education- person living with dementia &amp; carers</w:t>
      </w:r>
    </w:p>
    <w:p w14:paraId="38A123A0" w14:textId="7292AF35" w:rsidR="00EC2BE1" w:rsidRPr="00EC2BE1" w:rsidRDefault="00540B34" w:rsidP="00540B34">
      <w:r>
        <w:t xml:space="preserve">- </w:t>
      </w:r>
      <w:r w:rsidR="0027569B">
        <w:t>d</w:t>
      </w:r>
      <w:r w:rsidR="00EC2BE1" w:rsidRPr="00EC2BE1">
        <w:t>ay respite</w:t>
      </w:r>
    </w:p>
    <w:p w14:paraId="5049E240" w14:textId="3D798EE9" w:rsidR="00EC2BE1" w:rsidRDefault="00EC2BE1" w:rsidP="005329F9"/>
    <w:p w14:paraId="7B6C5C6E" w14:textId="77777777" w:rsidR="00EC2BE1" w:rsidRDefault="00EC2BE1" w:rsidP="005329F9"/>
    <w:p w14:paraId="7A07568C" w14:textId="5A779799" w:rsidR="00A7088C" w:rsidRDefault="00A7088C" w:rsidP="00A7088C">
      <w:pPr>
        <w:rPr>
          <w:b/>
          <w:bCs/>
        </w:rPr>
      </w:pPr>
      <w:r w:rsidRPr="007C298A">
        <w:rPr>
          <w:b/>
          <w:bCs/>
        </w:rPr>
        <w:t>Physical functioning</w:t>
      </w:r>
    </w:p>
    <w:p w14:paraId="69207E2F" w14:textId="77777777" w:rsidR="00540B34" w:rsidRDefault="00540B34" w:rsidP="00540B34">
      <w:pPr>
        <w:pStyle w:val="ListParagraph"/>
        <w:ind w:left="0"/>
      </w:pPr>
    </w:p>
    <w:p w14:paraId="7D0A1EE9" w14:textId="588437E0" w:rsidR="00540B34" w:rsidRDefault="00540B34" w:rsidP="00540B34">
      <w:pPr>
        <w:pStyle w:val="ListParagraph"/>
        <w:ind w:left="0"/>
      </w:pPr>
      <w:r>
        <w:t>- hearing and vision check</w:t>
      </w:r>
    </w:p>
    <w:p w14:paraId="2A28CBA4" w14:textId="52704FD8" w:rsidR="003B693E" w:rsidRDefault="00540B34" w:rsidP="003B693E">
      <w:r>
        <w:t>-</w:t>
      </w:r>
      <w:r w:rsidR="003B693E">
        <w:t xml:space="preserve"> dental check</w:t>
      </w:r>
    </w:p>
    <w:p w14:paraId="7825E478" w14:textId="05797B9A" w:rsidR="00540B34" w:rsidRDefault="003B693E" w:rsidP="00540B34">
      <w:pPr>
        <w:pStyle w:val="ListParagraph"/>
        <w:ind w:left="0"/>
      </w:pPr>
      <w:r>
        <w:t xml:space="preserve">- </w:t>
      </w:r>
      <w:r w:rsidR="00540B34">
        <w:t>c</w:t>
      </w:r>
      <w:r w:rsidR="00A7088C">
        <w:t>onsider EP referral</w:t>
      </w:r>
    </w:p>
    <w:p w14:paraId="4C5782C7" w14:textId="77777777" w:rsidR="003B693E" w:rsidRDefault="003B693E" w:rsidP="00540B34">
      <w:pPr>
        <w:pStyle w:val="ListParagraph"/>
        <w:ind w:left="0"/>
      </w:pPr>
      <w:r>
        <w:t xml:space="preserve">- consider dietician referral </w:t>
      </w:r>
    </w:p>
    <w:p w14:paraId="038A2E82" w14:textId="01A5AFD7" w:rsidR="00540B34" w:rsidRDefault="00540B34" w:rsidP="00540B34">
      <w:pPr>
        <w:pStyle w:val="ListParagraph"/>
        <w:ind w:left="0"/>
      </w:pPr>
      <w:r>
        <w:t xml:space="preserve">- assess falls risk </w:t>
      </w:r>
    </w:p>
    <w:p w14:paraId="78B475D6" w14:textId="7D817A95" w:rsidR="00687AA0" w:rsidRDefault="00687AA0" w:rsidP="00540B34">
      <w:pPr>
        <w:pStyle w:val="ListParagraph"/>
        <w:ind w:left="0"/>
      </w:pPr>
      <w:r>
        <w:t>- consider OT home assessment</w:t>
      </w:r>
    </w:p>
    <w:p w14:paraId="14EB3C70" w14:textId="0585CEEA" w:rsidR="00A7088C" w:rsidRDefault="00540B34" w:rsidP="00540B34">
      <w:pPr>
        <w:pStyle w:val="ListParagraph"/>
        <w:ind w:left="0"/>
      </w:pPr>
      <w:r>
        <w:t>- r</w:t>
      </w:r>
      <w:r w:rsidR="00A7088C">
        <w:t>efer to local exercise groups</w:t>
      </w:r>
    </w:p>
    <w:p w14:paraId="7A95EFCB" w14:textId="22A65BD6" w:rsidR="003B693E" w:rsidRDefault="003B693E" w:rsidP="00A7088C"/>
    <w:p w14:paraId="46551A4E" w14:textId="77777777" w:rsidR="003E0D09" w:rsidRDefault="003E0D09" w:rsidP="003E0D09"/>
    <w:p w14:paraId="2D771EF8" w14:textId="6418CD27" w:rsidR="00E627AF" w:rsidRDefault="00E627AF">
      <w:r>
        <w:t xml:space="preserve">Please feel free to email any feedback to Dr Peter Silberberg, DTA ME; </w:t>
      </w:r>
      <w:hyperlink r:id="rId9" w:history="1">
        <w:r w:rsidRPr="00BD38A1">
          <w:rPr>
            <w:rStyle w:val="Hyperlink"/>
          </w:rPr>
          <w:t>silberberg@iinet.net.au</w:t>
        </w:r>
      </w:hyperlink>
    </w:p>
    <w:p w14:paraId="6C9E3C4D" w14:textId="77777777" w:rsidR="00E627AF" w:rsidRDefault="00E627AF"/>
    <w:sectPr w:rsidR="00E62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B87"/>
    <w:multiLevelType w:val="hybridMultilevel"/>
    <w:tmpl w:val="6A96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5607"/>
    <w:multiLevelType w:val="hybridMultilevel"/>
    <w:tmpl w:val="13922AE6"/>
    <w:lvl w:ilvl="0" w:tplc="46AED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6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EF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09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6C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A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8A5F71"/>
    <w:multiLevelType w:val="hybridMultilevel"/>
    <w:tmpl w:val="BC70990E"/>
    <w:lvl w:ilvl="0" w:tplc="50D6A308">
      <w:start w:val="3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9"/>
    <w:rsid w:val="001A29F6"/>
    <w:rsid w:val="0027569B"/>
    <w:rsid w:val="002918A3"/>
    <w:rsid w:val="003B693E"/>
    <w:rsid w:val="003E0D09"/>
    <w:rsid w:val="00443F68"/>
    <w:rsid w:val="005329F9"/>
    <w:rsid w:val="00540B34"/>
    <w:rsid w:val="00687AA0"/>
    <w:rsid w:val="007B33FC"/>
    <w:rsid w:val="007B5DBC"/>
    <w:rsid w:val="007C298A"/>
    <w:rsid w:val="00821A41"/>
    <w:rsid w:val="00A7088C"/>
    <w:rsid w:val="00B27DC8"/>
    <w:rsid w:val="00B342C6"/>
    <w:rsid w:val="00B747F8"/>
    <w:rsid w:val="00D41EBC"/>
    <w:rsid w:val="00E627AF"/>
    <w:rsid w:val="00EC2BE1"/>
    <w:rsid w:val="00ED0975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9DA32"/>
  <w15:chartTrackingRefBased/>
  <w15:docId w15:val="{7B5E8578-0EC6-B748-8D32-61331AB5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D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2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gedcare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ortnsw.info/ttss-application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agedcare.gov.a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mentia.org.a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lberberg@iinet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silberberg</dc:creator>
  <cp:keywords/>
  <dc:description/>
  <cp:lastModifiedBy>peter silberberg</cp:lastModifiedBy>
  <cp:revision>8</cp:revision>
  <dcterms:created xsi:type="dcterms:W3CDTF">2023-07-19T02:37:00Z</dcterms:created>
  <dcterms:modified xsi:type="dcterms:W3CDTF">2023-08-09T00:49:00Z</dcterms:modified>
</cp:coreProperties>
</file>